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4D9" w:rsidRDefault="002D1D0A" w:rsidP="008044D9">
      <w:pPr>
        <w:pStyle w:val="Title"/>
        <w:numPr>
          <w:ilvl w:val="0"/>
          <w:numId w:val="0"/>
        </w:numPr>
        <w:spacing w:line="276" w:lineRule="auto"/>
      </w:pPr>
      <w:r>
        <w:t>Appendix 8</w:t>
      </w:r>
    </w:p>
    <w:p w:rsidR="00861AFF" w:rsidRPr="008044D9" w:rsidRDefault="003D4927" w:rsidP="008044D9">
      <w:pPr>
        <w:spacing w:before="240"/>
        <w:rPr>
          <w:b/>
          <w:sz w:val="28"/>
        </w:rPr>
      </w:pPr>
      <w:r>
        <w:rPr>
          <w:b/>
          <w:sz w:val="32"/>
        </w:rPr>
        <w:t xml:space="preserve">ANOVA – </w:t>
      </w:r>
      <w:r w:rsidR="002D1D0A">
        <w:rPr>
          <w:b/>
          <w:sz w:val="32"/>
        </w:rPr>
        <w:t>Impact Characteristics</w:t>
      </w:r>
    </w:p>
    <w:p w:rsidR="00804F0A" w:rsidRDefault="00804F0A" w:rsidP="00C8690E">
      <w:pPr>
        <w:pStyle w:val="Heading1"/>
        <w:numPr>
          <w:ilvl w:val="0"/>
          <w:numId w:val="0"/>
        </w:numPr>
        <w:spacing w:line="276" w:lineRule="auto"/>
        <w:ind w:left="576" w:hanging="576"/>
      </w:pPr>
      <w:r>
        <w:t>Variance Due to Varying Drop Height</w:t>
      </w:r>
    </w:p>
    <w:p w:rsidR="00804F0A" w:rsidRDefault="00804F0A" w:rsidP="00831D41">
      <w:pPr>
        <w:spacing w:before="240" w:line="276" w:lineRule="auto"/>
      </w:pPr>
      <w:r>
        <w:t xml:space="preserve">For each characteristic, ANOVA was performed using a 0.05 (5%) level of significance, i.e. if the </w:t>
      </w:r>
      <w:r>
        <w:rPr>
          <w:i/>
        </w:rPr>
        <w:t>p</w:t>
      </w:r>
      <w:r>
        <w:t>-value obtained was less than 0.05, there would be a significant level of variance.</w:t>
      </w:r>
    </w:p>
    <w:p w:rsidR="00804F0A" w:rsidRPr="00804F0A" w:rsidRDefault="00804F0A" w:rsidP="00C8690E">
      <w:pPr>
        <w:pStyle w:val="Heading1"/>
      </w:pPr>
      <w:r>
        <w:t>Maximum Force</w:t>
      </w:r>
    </w:p>
    <w:p w:rsidR="00804F0A" w:rsidRDefault="00804F0A" w:rsidP="00831D41">
      <w:pPr>
        <w:spacing w:before="240" w:line="276" w:lineRule="auto"/>
      </w:pPr>
      <w:proofErr w:type="spellStart"/>
      <w:r>
        <w:t>H</w:t>
      </w:r>
      <w:r>
        <w:rPr>
          <w:vertAlign w:val="subscript"/>
        </w:rPr>
        <w:t>o</w:t>
      </w:r>
      <w:proofErr w:type="spellEnd"/>
      <w:r>
        <w:t>: There is no difference between the maximum forces produced as drop height is varied.</w:t>
      </w:r>
    </w:p>
    <w:p w:rsidR="00804F0A" w:rsidRDefault="00804F0A" w:rsidP="00831D41">
      <w:pPr>
        <w:spacing w:before="240" w:line="276" w:lineRule="auto"/>
      </w:pPr>
      <w:r>
        <w:t>H</w:t>
      </w:r>
      <w:r>
        <w:rPr>
          <w:vertAlign w:val="subscript"/>
        </w:rPr>
        <w:t>a</w:t>
      </w:r>
      <w:r>
        <w:t>: There is a difference between the maximum forces produced as drop height is varied.</w:t>
      </w:r>
    </w:p>
    <w:p w:rsidR="00C8690E" w:rsidRDefault="00C8690E" w:rsidP="00831D41">
      <w:pPr>
        <w:spacing w:before="240" w:line="276" w:lineRule="auto"/>
      </w:pPr>
    </w:p>
    <w:p w:rsidR="00C8690E" w:rsidRDefault="00804F0A" w:rsidP="00831D41">
      <w:pPr>
        <w:tabs>
          <w:tab w:val="right" w:pos="9026"/>
        </w:tabs>
        <w:spacing w:before="240" w:line="276" w:lineRule="auto"/>
      </w:pPr>
      <w:r>
        <w:t>Dataset Used For Calculation:</w:t>
      </w:r>
    </w:p>
    <w:p w:rsidR="00804F0A" w:rsidRDefault="00C63B98" w:rsidP="00831D41">
      <w:pPr>
        <w:tabs>
          <w:tab w:val="right" w:pos="9026"/>
        </w:tabs>
        <w:spacing w:before="240" w:line="276" w:lineRule="auto"/>
      </w:pP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1"/>
        <w:gridCol w:w="2087"/>
        <w:gridCol w:w="2311"/>
        <w:gridCol w:w="2693"/>
      </w:tblGrid>
      <w:tr w:rsidR="00804F0A" w:rsidTr="00C63B98">
        <w:trPr>
          <w:trHeight w:val="602"/>
        </w:trPr>
        <w:tc>
          <w:tcPr>
            <w:tcW w:w="1981" w:type="dxa"/>
            <w:vMerge w:val="restart"/>
          </w:tcPr>
          <w:p w:rsidR="00804F0A" w:rsidRPr="00FD7C08" w:rsidRDefault="00804F0A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7091" w:type="dxa"/>
            <w:gridSpan w:val="3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Drop Height</w:t>
            </w:r>
          </w:p>
        </w:tc>
      </w:tr>
      <w:tr w:rsidR="00804F0A" w:rsidTr="00C63B98">
        <w:trPr>
          <w:trHeight w:val="576"/>
        </w:trPr>
        <w:tc>
          <w:tcPr>
            <w:tcW w:w="1981" w:type="dxa"/>
            <w:vMerge/>
          </w:tcPr>
          <w:p w:rsidR="00804F0A" w:rsidRPr="00FD7C08" w:rsidRDefault="00804F0A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087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FD7C08">
              <w:rPr>
                <w:b/>
                <w:sz w:val="22"/>
              </w:rPr>
              <w:t>5 cm</w:t>
            </w:r>
          </w:p>
        </w:tc>
        <w:tc>
          <w:tcPr>
            <w:tcW w:w="2311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FD7C08">
              <w:rPr>
                <w:b/>
                <w:sz w:val="22"/>
              </w:rPr>
              <w:t>4 cm</w:t>
            </w:r>
          </w:p>
        </w:tc>
        <w:tc>
          <w:tcPr>
            <w:tcW w:w="2693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FD7C08">
              <w:rPr>
                <w:b/>
                <w:sz w:val="22"/>
              </w:rPr>
              <w:t>3cm</w:t>
            </w:r>
          </w:p>
        </w:tc>
      </w:tr>
      <w:tr w:rsidR="00804F0A" w:rsidTr="00C63B98">
        <w:trPr>
          <w:trHeight w:val="602"/>
        </w:trPr>
        <w:tc>
          <w:tcPr>
            <w:tcW w:w="1981" w:type="dxa"/>
            <w:vMerge w:val="restart"/>
            <w:vAlign w:val="center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 w:rsidRPr="00FD7C08">
              <w:rPr>
                <w:b/>
                <w:sz w:val="22"/>
              </w:rPr>
              <w:t>Peak Force</w:t>
            </w:r>
          </w:p>
        </w:tc>
        <w:tc>
          <w:tcPr>
            <w:tcW w:w="2087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 w:rsidRPr="00FD7C08">
              <w:rPr>
                <w:sz w:val="22"/>
              </w:rPr>
              <w:t>175.21</w:t>
            </w:r>
          </w:p>
        </w:tc>
        <w:tc>
          <w:tcPr>
            <w:tcW w:w="2311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141.59</w:t>
            </w:r>
          </w:p>
        </w:tc>
        <w:tc>
          <w:tcPr>
            <w:tcW w:w="2693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177.59</w:t>
            </w:r>
          </w:p>
        </w:tc>
      </w:tr>
      <w:tr w:rsidR="00804F0A" w:rsidTr="00C63B98">
        <w:trPr>
          <w:trHeight w:val="602"/>
        </w:trPr>
        <w:tc>
          <w:tcPr>
            <w:tcW w:w="1981" w:type="dxa"/>
            <w:vMerge/>
          </w:tcPr>
          <w:p w:rsidR="00804F0A" w:rsidRPr="00FD7C08" w:rsidRDefault="00804F0A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087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 w:rsidRPr="00FD7C08">
              <w:rPr>
                <w:sz w:val="22"/>
              </w:rPr>
              <w:t>201.70</w:t>
            </w:r>
          </w:p>
        </w:tc>
        <w:tc>
          <w:tcPr>
            <w:tcW w:w="2311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177.74</w:t>
            </w:r>
          </w:p>
        </w:tc>
        <w:tc>
          <w:tcPr>
            <w:tcW w:w="2693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216.72</w:t>
            </w:r>
          </w:p>
        </w:tc>
      </w:tr>
      <w:tr w:rsidR="00804F0A" w:rsidTr="00C63B98">
        <w:trPr>
          <w:trHeight w:val="602"/>
        </w:trPr>
        <w:tc>
          <w:tcPr>
            <w:tcW w:w="1981" w:type="dxa"/>
            <w:vMerge/>
          </w:tcPr>
          <w:p w:rsidR="00804F0A" w:rsidRPr="00FD7C08" w:rsidRDefault="00804F0A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087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 w:rsidRPr="00FD7C08">
              <w:rPr>
                <w:sz w:val="22"/>
              </w:rPr>
              <w:t>265.67</w:t>
            </w:r>
          </w:p>
        </w:tc>
        <w:tc>
          <w:tcPr>
            <w:tcW w:w="2311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193.81</w:t>
            </w:r>
          </w:p>
        </w:tc>
        <w:tc>
          <w:tcPr>
            <w:tcW w:w="2693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164.95</w:t>
            </w:r>
          </w:p>
        </w:tc>
      </w:tr>
      <w:tr w:rsidR="00804F0A" w:rsidTr="00C63B98">
        <w:trPr>
          <w:trHeight w:val="576"/>
        </w:trPr>
        <w:tc>
          <w:tcPr>
            <w:tcW w:w="1981" w:type="dxa"/>
            <w:vMerge/>
          </w:tcPr>
          <w:p w:rsidR="00804F0A" w:rsidRPr="00FD7C08" w:rsidRDefault="00804F0A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087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 w:rsidRPr="00FD7C08">
              <w:rPr>
                <w:sz w:val="22"/>
              </w:rPr>
              <w:t>234.28</w:t>
            </w:r>
          </w:p>
        </w:tc>
        <w:tc>
          <w:tcPr>
            <w:tcW w:w="2311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163.16</w:t>
            </w:r>
          </w:p>
        </w:tc>
        <w:tc>
          <w:tcPr>
            <w:tcW w:w="2693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219.85</w:t>
            </w:r>
          </w:p>
        </w:tc>
      </w:tr>
      <w:tr w:rsidR="00804F0A" w:rsidTr="00C63B98">
        <w:trPr>
          <w:trHeight w:val="602"/>
        </w:trPr>
        <w:tc>
          <w:tcPr>
            <w:tcW w:w="1981" w:type="dxa"/>
            <w:vMerge/>
          </w:tcPr>
          <w:p w:rsidR="00804F0A" w:rsidRPr="00FD7C08" w:rsidRDefault="00804F0A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087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 w:rsidRPr="00FD7C08">
              <w:rPr>
                <w:sz w:val="22"/>
              </w:rPr>
              <w:t>190.09</w:t>
            </w:r>
          </w:p>
        </w:tc>
        <w:tc>
          <w:tcPr>
            <w:tcW w:w="2311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231.01</w:t>
            </w:r>
          </w:p>
        </w:tc>
        <w:tc>
          <w:tcPr>
            <w:tcW w:w="2693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04F0A" w:rsidTr="00C63B98">
        <w:trPr>
          <w:trHeight w:val="602"/>
        </w:trPr>
        <w:tc>
          <w:tcPr>
            <w:tcW w:w="1981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FD7C08">
              <w:rPr>
                <w:b/>
                <w:sz w:val="22"/>
              </w:rPr>
              <w:t>Average</w:t>
            </w:r>
          </w:p>
        </w:tc>
        <w:tc>
          <w:tcPr>
            <w:tcW w:w="2087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 w:rsidRPr="00FD7C08">
              <w:rPr>
                <w:sz w:val="22"/>
              </w:rPr>
              <w:t>213.39</w:t>
            </w:r>
          </w:p>
        </w:tc>
        <w:tc>
          <w:tcPr>
            <w:tcW w:w="2311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181.46</w:t>
            </w:r>
          </w:p>
        </w:tc>
        <w:tc>
          <w:tcPr>
            <w:tcW w:w="2693" w:type="dxa"/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194.78</w:t>
            </w:r>
          </w:p>
        </w:tc>
      </w:tr>
      <w:tr w:rsidR="00804F0A" w:rsidTr="00C63B98">
        <w:trPr>
          <w:trHeight w:val="602"/>
        </w:trPr>
        <w:tc>
          <w:tcPr>
            <w:tcW w:w="1981" w:type="dxa"/>
            <w:tcBorders>
              <w:bottom w:val="single" w:sz="4" w:space="0" w:color="auto"/>
            </w:tcBorders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FD7C08">
              <w:rPr>
                <w:b/>
                <w:sz w:val="22"/>
              </w:rPr>
              <w:t>SD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 w:rsidRPr="00FD7C08">
              <w:rPr>
                <w:sz w:val="22"/>
              </w:rPr>
              <w:t>36.42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30.15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04F0A" w:rsidRPr="00FD7C08" w:rsidRDefault="00804F0A" w:rsidP="00831D41">
            <w:pPr>
              <w:spacing w:before="24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23.95</w:t>
            </w:r>
          </w:p>
        </w:tc>
      </w:tr>
    </w:tbl>
    <w:p w:rsidR="00804F0A" w:rsidRDefault="00804F0A" w:rsidP="00831D41">
      <w:pPr>
        <w:spacing w:line="276" w:lineRule="auto"/>
      </w:pPr>
    </w:p>
    <w:p w:rsidR="00831D41" w:rsidRDefault="00831D41" w:rsidP="00831D41">
      <w:pPr>
        <w:spacing w:line="276" w:lineRule="auto"/>
      </w:pPr>
    </w:p>
    <w:p w:rsidR="00831D41" w:rsidRDefault="00831D41" w:rsidP="00831D41">
      <w:pPr>
        <w:spacing w:line="276" w:lineRule="auto"/>
      </w:pPr>
    </w:p>
    <w:p w:rsidR="00831D41" w:rsidRDefault="00831D41" w:rsidP="00831D41">
      <w:pPr>
        <w:spacing w:line="276" w:lineRule="auto"/>
      </w:pPr>
    </w:p>
    <w:p w:rsidR="00831D41" w:rsidRDefault="00831D41" w:rsidP="00831D41">
      <w:pPr>
        <w:spacing w:line="276" w:lineRule="auto"/>
      </w:pPr>
    </w:p>
    <w:p w:rsidR="00804F0A" w:rsidRDefault="00804F0A" w:rsidP="00831D41">
      <w:pPr>
        <w:spacing w:line="276" w:lineRule="auto"/>
        <w:rPr>
          <w:b/>
          <w:u w:val="single"/>
        </w:rPr>
      </w:pPr>
      <w:r w:rsidRPr="00804F0A">
        <w:rPr>
          <w:b/>
          <w:u w:val="single"/>
        </w:rPr>
        <w:lastRenderedPageBreak/>
        <w:t>Results:</w:t>
      </w:r>
    </w:p>
    <w:p w:rsidR="00831D41" w:rsidRPr="00804F0A" w:rsidRDefault="00831D41" w:rsidP="00831D41">
      <w:pPr>
        <w:spacing w:line="276" w:lineRule="auto"/>
        <w:rPr>
          <w:b/>
          <w:u w:val="single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2174"/>
        <w:gridCol w:w="1206"/>
        <w:gridCol w:w="1077"/>
        <w:gridCol w:w="1206"/>
        <w:gridCol w:w="1206"/>
        <w:gridCol w:w="1206"/>
        <w:gridCol w:w="1074"/>
      </w:tblGrid>
      <w:tr w:rsidR="00804F0A" w:rsidRPr="00804F0A" w:rsidTr="00AD79A8">
        <w:trPr>
          <w:trHeight w:val="308"/>
        </w:trPr>
        <w:tc>
          <w:tcPr>
            <w:tcW w:w="227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proofErr w:type="spellStart"/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Anova</w:t>
            </w:r>
            <w:proofErr w:type="spellEnd"/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: Single Factor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04F0A" w:rsidRPr="00804F0A" w:rsidTr="00AD79A8">
        <w:trPr>
          <w:trHeight w:val="308"/>
        </w:trPr>
        <w:tc>
          <w:tcPr>
            <w:tcW w:w="2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04F0A" w:rsidRPr="00804F0A" w:rsidTr="00AD79A8">
        <w:trPr>
          <w:trHeight w:val="324"/>
        </w:trPr>
        <w:tc>
          <w:tcPr>
            <w:tcW w:w="2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SUMMARY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04F0A" w:rsidRPr="00804F0A" w:rsidTr="00AD79A8">
        <w:trPr>
          <w:trHeight w:val="308"/>
        </w:trPr>
        <w:tc>
          <w:tcPr>
            <w:tcW w:w="22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Groups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Count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Sum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Average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Variance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04F0A" w:rsidRPr="00804F0A" w:rsidTr="00AD79A8">
        <w:trPr>
          <w:trHeight w:val="308"/>
        </w:trPr>
        <w:tc>
          <w:tcPr>
            <w:tcW w:w="2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5 cm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1066.95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213.39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1326.712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04F0A" w:rsidRPr="00804F0A" w:rsidTr="00AD79A8">
        <w:trPr>
          <w:trHeight w:val="308"/>
        </w:trPr>
        <w:tc>
          <w:tcPr>
            <w:tcW w:w="2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4 cm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907.31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181.462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1136.518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04F0A" w:rsidRPr="00804F0A" w:rsidTr="00AD79A8">
        <w:trPr>
          <w:trHeight w:val="324"/>
        </w:trPr>
        <w:tc>
          <w:tcPr>
            <w:tcW w:w="22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3 cm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779.11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194.7775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765.0645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04F0A" w:rsidRPr="00804F0A" w:rsidTr="00AD79A8">
        <w:trPr>
          <w:trHeight w:val="308"/>
        </w:trPr>
        <w:tc>
          <w:tcPr>
            <w:tcW w:w="2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04F0A" w:rsidRPr="00804F0A" w:rsidTr="00AD79A8">
        <w:trPr>
          <w:trHeight w:val="308"/>
        </w:trPr>
        <w:tc>
          <w:tcPr>
            <w:tcW w:w="2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04F0A" w:rsidRPr="00804F0A" w:rsidTr="00AD79A8">
        <w:trPr>
          <w:trHeight w:val="324"/>
        </w:trPr>
        <w:tc>
          <w:tcPr>
            <w:tcW w:w="2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ANOVA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04F0A" w:rsidRPr="00804F0A" w:rsidTr="00AD79A8">
        <w:trPr>
          <w:trHeight w:val="308"/>
        </w:trPr>
        <w:tc>
          <w:tcPr>
            <w:tcW w:w="22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Source of Variation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SS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proofErr w:type="spellStart"/>
            <w:r w:rsidRPr="00804F0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df</w:t>
            </w:r>
            <w:proofErr w:type="spellEnd"/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MS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F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P-value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 xml:space="preserve">F </w:t>
            </w:r>
            <w:proofErr w:type="spellStart"/>
            <w:r w:rsidRPr="00804F0A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crit</w:t>
            </w:r>
            <w:proofErr w:type="spellEnd"/>
          </w:p>
        </w:tc>
      </w:tr>
      <w:tr w:rsidR="00804F0A" w:rsidRPr="00804F0A" w:rsidTr="00AD79A8">
        <w:trPr>
          <w:trHeight w:val="308"/>
        </w:trPr>
        <w:tc>
          <w:tcPr>
            <w:tcW w:w="2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Between Groups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2568.535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2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1284.267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1.162892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0.348217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3.982298</w:t>
            </w:r>
          </w:p>
        </w:tc>
      </w:tr>
      <w:tr w:rsidR="00804F0A" w:rsidRPr="00804F0A" w:rsidTr="00AD79A8">
        <w:trPr>
          <w:trHeight w:val="308"/>
        </w:trPr>
        <w:tc>
          <w:tcPr>
            <w:tcW w:w="2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Within Groups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12148.11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11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1104.374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04F0A" w:rsidRPr="00804F0A" w:rsidTr="00AD79A8">
        <w:trPr>
          <w:trHeight w:val="308"/>
        </w:trPr>
        <w:tc>
          <w:tcPr>
            <w:tcW w:w="2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04F0A" w:rsidRPr="00804F0A" w:rsidTr="00AD79A8">
        <w:trPr>
          <w:trHeight w:val="324"/>
        </w:trPr>
        <w:tc>
          <w:tcPr>
            <w:tcW w:w="22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Total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14716.65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4F0A" w:rsidRPr="00804F0A" w:rsidRDefault="00804F0A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04F0A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</w:tbl>
    <w:p w:rsidR="00804F0A" w:rsidRDefault="00804F0A" w:rsidP="00831D41">
      <w:pPr>
        <w:spacing w:line="276" w:lineRule="auto"/>
      </w:pPr>
    </w:p>
    <w:p w:rsidR="00C8690E" w:rsidRDefault="00C8690E" w:rsidP="00831D41">
      <w:pPr>
        <w:spacing w:line="276" w:lineRule="auto"/>
      </w:pPr>
    </w:p>
    <w:p w:rsidR="00804F0A" w:rsidRDefault="00804F0A" w:rsidP="00831D41">
      <w:pPr>
        <w:spacing w:line="276" w:lineRule="auto"/>
        <w:rPr>
          <w:b/>
          <w:u w:val="single"/>
        </w:rPr>
      </w:pPr>
      <w:r>
        <w:rPr>
          <w:b/>
          <w:u w:val="single"/>
        </w:rPr>
        <w:t>Conclusion:</w:t>
      </w:r>
    </w:p>
    <w:p w:rsidR="00831D41" w:rsidRDefault="00831D41" w:rsidP="00831D41">
      <w:pPr>
        <w:spacing w:line="276" w:lineRule="auto"/>
        <w:rPr>
          <w:b/>
          <w:u w:val="single"/>
        </w:rPr>
      </w:pPr>
    </w:p>
    <w:p w:rsidR="00804F0A" w:rsidRDefault="00804F0A" w:rsidP="00831D41">
      <w:pPr>
        <w:spacing w:line="276" w:lineRule="auto"/>
      </w:pPr>
      <w:r>
        <w:t xml:space="preserve">As the </w:t>
      </w:r>
      <w:r>
        <w:rPr>
          <w:i/>
        </w:rPr>
        <w:t>p</w:t>
      </w:r>
      <w:r>
        <w:rPr>
          <w:i/>
        </w:rPr>
        <w:softHyphen/>
        <w:t xml:space="preserve"> </w:t>
      </w:r>
      <w:r>
        <w:t>&gt; 0.05, H</w:t>
      </w:r>
      <w:r>
        <w:rPr>
          <w:vertAlign w:val="subscript"/>
        </w:rPr>
        <w:t>0</w:t>
      </w:r>
      <w:r>
        <w:t xml:space="preserve"> is accepted and H</w:t>
      </w:r>
      <w:r>
        <w:rPr>
          <w:vertAlign w:val="subscript"/>
        </w:rPr>
        <w:t>a</w:t>
      </w:r>
      <w:r>
        <w:t xml:space="preserve"> rejected. Therefore there is no significant difference between the maximum force</w:t>
      </w:r>
      <w:r w:rsidR="00831D41">
        <w:t>s</w:t>
      </w:r>
      <w:r>
        <w:t xml:space="preserve"> as drop height is varied. </w:t>
      </w:r>
    </w:p>
    <w:p w:rsidR="00831D41" w:rsidRDefault="00831D41" w:rsidP="00831D41">
      <w:pPr>
        <w:spacing w:after="200" w:line="276" w:lineRule="auto"/>
        <w:jc w:val="left"/>
        <w:rPr>
          <w:rFonts w:eastAsiaTheme="majorEastAsia" w:cstheme="majorBidi"/>
          <w:b/>
          <w:bCs/>
          <w:sz w:val="30"/>
          <w:szCs w:val="28"/>
        </w:rPr>
      </w:pPr>
      <w:r>
        <w:br w:type="page"/>
      </w:r>
    </w:p>
    <w:p w:rsidR="00804F0A" w:rsidRDefault="00804F0A" w:rsidP="00831D41">
      <w:pPr>
        <w:pStyle w:val="Heading1"/>
        <w:spacing w:line="276" w:lineRule="auto"/>
      </w:pPr>
      <w:r>
        <w:lastRenderedPageBreak/>
        <w:t>Peak Pressure</w:t>
      </w:r>
    </w:p>
    <w:p w:rsidR="00C63B98" w:rsidRDefault="00C63B98" w:rsidP="00831D41">
      <w:pPr>
        <w:spacing w:before="240" w:line="276" w:lineRule="auto"/>
      </w:pPr>
      <w:proofErr w:type="spellStart"/>
      <w:r>
        <w:t>H</w:t>
      </w:r>
      <w:r>
        <w:rPr>
          <w:vertAlign w:val="subscript"/>
        </w:rPr>
        <w:t>o</w:t>
      </w:r>
      <w:proofErr w:type="spellEnd"/>
      <w:r>
        <w:t xml:space="preserve">: There is no difference between the </w:t>
      </w:r>
      <w:proofErr w:type="gramStart"/>
      <w:r>
        <w:t>peak</w:t>
      </w:r>
      <w:proofErr w:type="gramEnd"/>
      <w:r>
        <w:t xml:space="preserve"> pressures produced as drop height is varied.</w:t>
      </w:r>
    </w:p>
    <w:p w:rsidR="00C63B98" w:rsidRDefault="00C63B98" w:rsidP="00831D41">
      <w:pPr>
        <w:spacing w:before="240" w:line="276" w:lineRule="auto"/>
      </w:pPr>
      <w:r>
        <w:t>H</w:t>
      </w:r>
      <w:r>
        <w:rPr>
          <w:vertAlign w:val="subscript"/>
        </w:rPr>
        <w:t>a</w:t>
      </w:r>
      <w:r>
        <w:t>: There is a difference between the peak pressures pr</w:t>
      </w:r>
      <w:r w:rsidR="00C8690E">
        <w:t>oduced as drop height is varied.</w:t>
      </w:r>
    </w:p>
    <w:p w:rsidR="00C8690E" w:rsidRDefault="00C8690E" w:rsidP="00831D41">
      <w:pPr>
        <w:spacing w:before="240" w:line="276" w:lineRule="auto"/>
      </w:pPr>
    </w:p>
    <w:p w:rsidR="00C8690E" w:rsidRDefault="00C63B98" w:rsidP="00831D41">
      <w:pPr>
        <w:tabs>
          <w:tab w:val="right" w:pos="9026"/>
        </w:tabs>
        <w:spacing w:before="240" w:line="276" w:lineRule="auto"/>
      </w:pPr>
      <w:r>
        <w:t>Dataset Used For Calculation:</w:t>
      </w:r>
    </w:p>
    <w:p w:rsidR="00C63B98" w:rsidRDefault="00C63B98" w:rsidP="00831D41">
      <w:pPr>
        <w:tabs>
          <w:tab w:val="right" w:pos="9026"/>
        </w:tabs>
        <w:spacing w:before="240" w:line="276" w:lineRule="auto"/>
      </w:pP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126"/>
        <w:gridCol w:w="2268"/>
        <w:gridCol w:w="2693"/>
      </w:tblGrid>
      <w:tr w:rsidR="00C63B98" w:rsidTr="00C63B98">
        <w:trPr>
          <w:trHeight w:val="602"/>
        </w:trPr>
        <w:tc>
          <w:tcPr>
            <w:tcW w:w="1985" w:type="dxa"/>
            <w:vMerge w:val="restart"/>
          </w:tcPr>
          <w:p w:rsidR="00C63B98" w:rsidRPr="00C63B98" w:rsidRDefault="00C63B98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7087" w:type="dxa"/>
            <w:gridSpan w:val="3"/>
          </w:tcPr>
          <w:p w:rsidR="00C63B98" w:rsidRPr="00C63B98" w:rsidRDefault="00C63B98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Drop Height</w:t>
            </w:r>
          </w:p>
        </w:tc>
      </w:tr>
      <w:tr w:rsidR="00C63B98" w:rsidTr="00C63B98">
        <w:trPr>
          <w:trHeight w:val="576"/>
        </w:trPr>
        <w:tc>
          <w:tcPr>
            <w:tcW w:w="1985" w:type="dxa"/>
            <w:vMerge/>
          </w:tcPr>
          <w:p w:rsidR="00C63B98" w:rsidRPr="00C63B98" w:rsidRDefault="00C63B98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</w:tcPr>
          <w:p w:rsidR="00C63B98" w:rsidRPr="00C63B98" w:rsidRDefault="00C63B98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5 cm</w:t>
            </w:r>
          </w:p>
        </w:tc>
        <w:tc>
          <w:tcPr>
            <w:tcW w:w="2268" w:type="dxa"/>
          </w:tcPr>
          <w:p w:rsidR="00C63B98" w:rsidRPr="00C63B98" w:rsidRDefault="00C63B98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4 cm</w:t>
            </w:r>
          </w:p>
        </w:tc>
        <w:tc>
          <w:tcPr>
            <w:tcW w:w="2693" w:type="dxa"/>
          </w:tcPr>
          <w:p w:rsidR="00C63B98" w:rsidRPr="00C63B98" w:rsidRDefault="00C63B98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3cm</w:t>
            </w:r>
          </w:p>
        </w:tc>
      </w:tr>
      <w:tr w:rsidR="00C63B98" w:rsidTr="00C63B98">
        <w:trPr>
          <w:trHeight w:val="602"/>
        </w:trPr>
        <w:tc>
          <w:tcPr>
            <w:tcW w:w="1985" w:type="dxa"/>
            <w:vMerge w:val="restart"/>
            <w:vAlign w:val="center"/>
          </w:tcPr>
          <w:p w:rsidR="00C63B98" w:rsidRPr="00C63B98" w:rsidRDefault="00C63B98" w:rsidP="00831D41">
            <w:pPr>
              <w:spacing w:before="240" w:line="276" w:lineRule="auto"/>
              <w:jc w:val="center"/>
              <w:rPr>
                <w:sz w:val="22"/>
              </w:rPr>
            </w:pPr>
            <w:r w:rsidRPr="00C63B98">
              <w:rPr>
                <w:b/>
                <w:sz w:val="22"/>
              </w:rPr>
              <w:t>Peak Pressure</w:t>
            </w:r>
          </w:p>
        </w:tc>
        <w:tc>
          <w:tcPr>
            <w:tcW w:w="2126" w:type="dxa"/>
            <w:vAlign w:val="center"/>
          </w:tcPr>
          <w:p w:rsidR="00C63B98" w:rsidRPr="00C63B98" w:rsidRDefault="00C63B98" w:rsidP="00831D41">
            <w:pPr>
              <w:spacing w:line="276" w:lineRule="auto"/>
              <w:ind w:right="-249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557.72</w:t>
            </w:r>
          </w:p>
        </w:tc>
        <w:tc>
          <w:tcPr>
            <w:tcW w:w="2268" w:type="dxa"/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450.69</w:t>
            </w:r>
          </w:p>
        </w:tc>
        <w:tc>
          <w:tcPr>
            <w:tcW w:w="2693" w:type="dxa"/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565.29</w:t>
            </w:r>
          </w:p>
        </w:tc>
      </w:tr>
      <w:tr w:rsidR="00C63B98" w:rsidTr="00C63B98">
        <w:trPr>
          <w:trHeight w:val="602"/>
        </w:trPr>
        <w:tc>
          <w:tcPr>
            <w:tcW w:w="1985" w:type="dxa"/>
            <w:vMerge/>
          </w:tcPr>
          <w:p w:rsidR="00C63B98" w:rsidRPr="00C63B98" w:rsidRDefault="00C63B98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642.02</w:t>
            </w:r>
          </w:p>
        </w:tc>
        <w:tc>
          <w:tcPr>
            <w:tcW w:w="2268" w:type="dxa"/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565.77</w:t>
            </w:r>
          </w:p>
        </w:tc>
        <w:tc>
          <w:tcPr>
            <w:tcW w:w="2693" w:type="dxa"/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689.85</w:t>
            </w:r>
          </w:p>
        </w:tc>
      </w:tr>
      <w:tr w:rsidR="00C63B98" w:rsidTr="00C63B98">
        <w:trPr>
          <w:trHeight w:val="602"/>
        </w:trPr>
        <w:tc>
          <w:tcPr>
            <w:tcW w:w="1985" w:type="dxa"/>
            <w:vMerge/>
          </w:tcPr>
          <w:p w:rsidR="00C63B98" w:rsidRPr="00C63B98" w:rsidRDefault="00C63B98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845.66</w:t>
            </w:r>
          </w:p>
        </w:tc>
        <w:tc>
          <w:tcPr>
            <w:tcW w:w="2268" w:type="dxa"/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616.92</w:t>
            </w:r>
          </w:p>
        </w:tc>
        <w:tc>
          <w:tcPr>
            <w:tcW w:w="2693" w:type="dxa"/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525.04</w:t>
            </w:r>
          </w:p>
        </w:tc>
      </w:tr>
      <w:tr w:rsidR="00C63B98" w:rsidTr="00C63B98">
        <w:trPr>
          <w:trHeight w:val="576"/>
        </w:trPr>
        <w:tc>
          <w:tcPr>
            <w:tcW w:w="1985" w:type="dxa"/>
            <w:vMerge/>
          </w:tcPr>
          <w:p w:rsidR="00C63B98" w:rsidRPr="00C63B98" w:rsidRDefault="00C63B98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745.73</w:t>
            </w:r>
          </w:p>
        </w:tc>
        <w:tc>
          <w:tcPr>
            <w:tcW w:w="2268" w:type="dxa"/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519.36</w:t>
            </w:r>
          </w:p>
        </w:tc>
        <w:tc>
          <w:tcPr>
            <w:tcW w:w="2693" w:type="dxa"/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699.79</w:t>
            </w:r>
          </w:p>
        </w:tc>
      </w:tr>
      <w:tr w:rsidR="00C63B98" w:rsidTr="00C63B98">
        <w:trPr>
          <w:trHeight w:val="602"/>
        </w:trPr>
        <w:tc>
          <w:tcPr>
            <w:tcW w:w="1985" w:type="dxa"/>
            <w:vMerge/>
          </w:tcPr>
          <w:p w:rsidR="00C63B98" w:rsidRPr="00C63B98" w:rsidRDefault="00C63B98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605.08</w:t>
            </w:r>
          </w:p>
        </w:tc>
        <w:tc>
          <w:tcPr>
            <w:tcW w:w="2268" w:type="dxa"/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735.31</w:t>
            </w:r>
          </w:p>
        </w:tc>
        <w:tc>
          <w:tcPr>
            <w:tcW w:w="2693" w:type="dxa"/>
            <w:vAlign w:val="center"/>
          </w:tcPr>
          <w:p w:rsidR="00C63B98" w:rsidRPr="00C63B98" w:rsidRDefault="00C63B98" w:rsidP="00831D41">
            <w:pPr>
              <w:spacing w:before="240" w:line="276" w:lineRule="auto"/>
              <w:jc w:val="center"/>
              <w:rPr>
                <w:rFonts w:cs="Times New Roman"/>
                <w:sz w:val="22"/>
              </w:rPr>
            </w:pPr>
            <w:r w:rsidRPr="00C63B98">
              <w:rPr>
                <w:rFonts w:cs="Times New Roman"/>
                <w:sz w:val="22"/>
              </w:rPr>
              <w:t>-</w:t>
            </w:r>
          </w:p>
        </w:tc>
      </w:tr>
      <w:tr w:rsidR="00C63B98" w:rsidTr="00C63B98">
        <w:trPr>
          <w:trHeight w:val="602"/>
        </w:trPr>
        <w:tc>
          <w:tcPr>
            <w:tcW w:w="1985" w:type="dxa"/>
          </w:tcPr>
          <w:p w:rsidR="00C63B98" w:rsidRPr="00C63B98" w:rsidRDefault="00C63B98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Average</w:t>
            </w:r>
          </w:p>
        </w:tc>
        <w:tc>
          <w:tcPr>
            <w:tcW w:w="2126" w:type="dxa"/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679.242</w:t>
            </w:r>
          </w:p>
        </w:tc>
        <w:tc>
          <w:tcPr>
            <w:tcW w:w="2268" w:type="dxa"/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577.61</w:t>
            </w:r>
          </w:p>
        </w:tc>
        <w:tc>
          <w:tcPr>
            <w:tcW w:w="2693" w:type="dxa"/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619.99</w:t>
            </w:r>
          </w:p>
        </w:tc>
      </w:tr>
      <w:tr w:rsidR="00C63B98" w:rsidTr="00C63B98">
        <w:trPr>
          <w:trHeight w:val="602"/>
        </w:trPr>
        <w:tc>
          <w:tcPr>
            <w:tcW w:w="1985" w:type="dxa"/>
            <w:tcBorders>
              <w:bottom w:val="single" w:sz="4" w:space="0" w:color="auto"/>
            </w:tcBorders>
          </w:tcPr>
          <w:p w:rsidR="00C63B98" w:rsidRPr="00C63B98" w:rsidRDefault="00C63B98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SD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115.94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95.98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C63B98" w:rsidRPr="00C63B98" w:rsidRDefault="00C63B9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 w:rsidRPr="00C63B98">
              <w:rPr>
                <w:rFonts w:eastAsia="Times New Roman" w:cs="Times New Roman"/>
                <w:color w:val="000000"/>
                <w:sz w:val="22"/>
                <w:lang w:eastAsia="en-GB"/>
              </w:rPr>
              <w:t>76.25</w:t>
            </w:r>
          </w:p>
        </w:tc>
      </w:tr>
    </w:tbl>
    <w:p w:rsidR="00804F0A" w:rsidRDefault="00804F0A" w:rsidP="00831D41">
      <w:pPr>
        <w:spacing w:line="276" w:lineRule="auto"/>
      </w:pPr>
    </w:p>
    <w:p w:rsidR="00CC1309" w:rsidRDefault="00CC1309">
      <w:pPr>
        <w:spacing w:after="200" w:line="276" w:lineRule="auto"/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:rsidR="00831D41" w:rsidRDefault="00831D41" w:rsidP="00831D41">
      <w:pPr>
        <w:spacing w:line="276" w:lineRule="auto"/>
        <w:rPr>
          <w:b/>
          <w:u w:val="single"/>
        </w:rPr>
      </w:pPr>
      <w:r>
        <w:rPr>
          <w:b/>
          <w:u w:val="single"/>
        </w:rPr>
        <w:lastRenderedPageBreak/>
        <w:t>Results:</w:t>
      </w:r>
    </w:p>
    <w:p w:rsidR="00831D41" w:rsidRDefault="00831D41" w:rsidP="00831D41">
      <w:pPr>
        <w:spacing w:line="276" w:lineRule="auto"/>
        <w:rPr>
          <w:b/>
          <w:u w:val="single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2020"/>
        <w:gridCol w:w="1116"/>
        <w:gridCol w:w="996"/>
        <w:gridCol w:w="1116"/>
        <w:gridCol w:w="1116"/>
        <w:gridCol w:w="1116"/>
        <w:gridCol w:w="1607"/>
      </w:tblGrid>
      <w:tr w:rsidR="00831D41" w:rsidRPr="00831D41" w:rsidTr="00AD79A8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proofErr w:type="spellStart"/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Anova</w:t>
            </w:r>
            <w:proofErr w:type="spellEnd"/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: Single Factor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SUMMARY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Groups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Count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Sum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Average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Variance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5 cm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3396.21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679.242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13442.17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4 cm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2888.05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577.61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11514.13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3 cm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2479.97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619.9925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7752.017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ANOVA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Source of Variation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SS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proofErr w:type="spellStart"/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df</w:t>
            </w:r>
            <w:proofErr w:type="spellEnd"/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MS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F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P-value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 xml:space="preserve">F </w:t>
            </w:r>
            <w:proofErr w:type="spellStart"/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crit</w:t>
            </w:r>
            <w:proofErr w:type="spellEnd"/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Between Groups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26025.87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13012.93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1.16299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0.348188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3.982298</w:t>
            </w:r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Within Groups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123081.2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11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11189.2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Total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149107.1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</w:tbl>
    <w:p w:rsidR="00831D41" w:rsidRDefault="00831D41" w:rsidP="00831D41">
      <w:pPr>
        <w:spacing w:line="276" w:lineRule="auto"/>
        <w:rPr>
          <w:b/>
          <w:szCs w:val="24"/>
          <w:u w:val="single"/>
        </w:rPr>
      </w:pPr>
    </w:p>
    <w:p w:rsidR="00C8690E" w:rsidRDefault="00C8690E" w:rsidP="00831D41">
      <w:pPr>
        <w:spacing w:line="276" w:lineRule="auto"/>
        <w:rPr>
          <w:b/>
          <w:szCs w:val="24"/>
          <w:u w:val="single"/>
        </w:rPr>
      </w:pPr>
    </w:p>
    <w:p w:rsidR="00831D41" w:rsidRDefault="00831D41" w:rsidP="00831D41">
      <w:pPr>
        <w:spacing w:line="276" w:lineRule="auto"/>
        <w:rPr>
          <w:b/>
          <w:szCs w:val="24"/>
          <w:u w:val="single"/>
        </w:rPr>
      </w:pPr>
      <w:r w:rsidRPr="00831D41">
        <w:rPr>
          <w:b/>
          <w:szCs w:val="24"/>
          <w:u w:val="single"/>
        </w:rPr>
        <w:t>Conclusion</w:t>
      </w:r>
      <w:r>
        <w:rPr>
          <w:b/>
          <w:szCs w:val="24"/>
          <w:u w:val="single"/>
        </w:rPr>
        <w:t>:</w:t>
      </w:r>
    </w:p>
    <w:p w:rsidR="00831D41" w:rsidRDefault="00831D41" w:rsidP="00831D41">
      <w:pPr>
        <w:spacing w:line="276" w:lineRule="auto"/>
        <w:rPr>
          <w:b/>
          <w:szCs w:val="24"/>
          <w:u w:val="single"/>
        </w:rPr>
      </w:pPr>
    </w:p>
    <w:p w:rsidR="00C8690E" w:rsidRDefault="00831D41" w:rsidP="00831D41">
      <w:pPr>
        <w:spacing w:line="276" w:lineRule="auto"/>
      </w:pPr>
      <w:r>
        <w:t xml:space="preserve">As the </w:t>
      </w:r>
      <w:r>
        <w:rPr>
          <w:i/>
        </w:rPr>
        <w:t>p</w:t>
      </w:r>
      <w:r>
        <w:rPr>
          <w:i/>
        </w:rPr>
        <w:softHyphen/>
        <w:t xml:space="preserve"> </w:t>
      </w:r>
      <w:r>
        <w:t>&gt; 0.05, H</w:t>
      </w:r>
      <w:r>
        <w:rPr>
          <w:vertAlign w:val="subscript"/>
        </w:rPr>
        <w:t>0</w:t>
      </w:r>
      <w:r>
        <w:t xml:space="preserve"> is accepted and H</w:t>
      </w:r>
      <w:r>
        <w:rPr>
          <w:vertAlign w:val="subscript"/>
        </w:rPr>
        <w:t>a</w:t>
      </w:r>
      <w:r>
        <w:t xml:space="preserve"> rejected. Therefore there is no significant difference between the peak pressures as drop height is varied.</w:t>
      </w:r>
    </w:p>
    <w:p w:rsidR="00C8690E" w:rsidRDefault="00C8690E" w:rsidP="00C8690E">
      <w:r>
        <w:br w:type="page"/>
      </w:r>
    </w:p>
    <w:p w:rsidR="00804F0A" w:rsidRDefault="00804F0A" w:rsidP="00831D41">
      <w:pPr>
        <w:pStyle w:val="Heading1"/>
        <w:spacing w:line="276" w:lineRule="auto"/>
      </w:pPr>
      <w:r>
        <w:lastRenderedPageBreak/>
        <w:t xml:space="preserve">Time to Maximum Force </w:t>
      </w:r>
      <w:proofErr w:type="gramStart"/>
      <w:r>
        <w:t>From</w:t>
      </w:r>
      <w:proofErr w:type="gramEnd"/>
      <w:r>
        <w:t xml:space="preserve"> </w:t>
      </w:r>
      <w:r w:rsidR="00831D41">
        <w:t xml:space="preserve">Point of </w:t>
      </w:r>
      <w:r>
        <w:t>Contact</w:t>
      </w:r>
    </w:p>
    <w:p w:rsidR="00C63B98" w:rsidRDefault="00C63B98" w:rsidP="00831D41">
      <w:pPr>
        <w:spacing w:before="240" w:line="276" w:lineRule="auto"/>
      </w:pPr>
      <w:proofErr w:type="spellStart"/>
      <w:r>
        <w:t>H</w:t>
      </w:r>
      <w:r>
        <w:rPr>
          <w:vertAlign w:val="subscript"/>
        </w:rPr>
        <w:t>o</w:t>
      </w:r>
      <w:proofErr w:type="spellEnd"/>
      <w:r>
        <w:t xml:space="preserve">: There is no difference between the </w:t>
      </w:r>
      <w:proofErr w:type="gramStart"/>
      <w:r>
        <w:t>time</w:t>
      </w:r>
      <w:proofErr w:type="gramEnd"/>
      <w:r>
        <w:t xml:space="preserve"> to maximum force as drop height is varied.</w:t>
      </w:r>
    </w:p>
    <w:p w:rsidR="00CC1309" w:rsidRDefault="00C63B98" w:rsidP="00C8690E">
      <w:pPr>
        <w:spacing w:before="240" w:line="276" w:lineRule="auto"/>
      </w:pPr>
      <w:r>
        <w:t>H</w:t>
      </w:r>
      <w:r>
        <w:rPr>
          <w:vertAlign w:val="subscript"/>
        </w:rPr>
        <w:t>a</w:t>
      </w:r>
      <w:r>
        <w:t>: There is a difference between the time to maximum force as drop height is varied.</w:t>
      </w:r>
    </w:p>
    <w:p w:rsidR="00C8690E" w:rsidRDefault="00C8690E" w:rsidP="00C8690E">
      <w:pPr>
        <w:spacing w:before="240" w:line="276" w:lineRule="auto"/>
      </w:pPr>
    </w:p>
    <w:p w:rsidR="00C8690E" w:rsidRDefault="00C63B98" w:rsidP="00831D41">
      <w:pPr>
        <w:tabs>
          <w:tab w:val="right" w:pos="9026"/>
        </w:tabs>
        <w:spacing w:before="240" w:line="276" w:lineRule="auto"/>
      </w:pPr>
      <w:r>
        <w:t>Dataset Used For Calculation:</w:t>
      </w:r>
    </w:p>
    <w:p w:rsidR="00C8690E" w:rsidRDefault="00C8690E" w:rsidP="00831D41">
      <w:pPr>
        <w:tabs>
          <w:tab w:val="right" w:pos="9026"/>
        </w:tabs>
        <w:spacing w:before="240" w:line="276" w:lineRule="auto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126"/>
        <w:gridCol w:w="2268"/>
        <w:gridCol w:w="2693"/>
      </w:tblGrid>
      <w:tr w:rsidR="00831D41" w:rsidTr="00CC1309">
        <w:trPr>
          <w:trHeight w:val="602"/>
        </w:trPr>
        <w:tc>
          <w:tcPr>
            <w:tcW w:w="1985" w:type="dxa"/>
            <w:vMerge w:val="restart"/>
          </w:tcPr>
          <w:p w:rsidR="00831D41" w:rsidRPr="00C63B98" w:rsidRDefault="00831D41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7087" w:type="dxa"/>
            <w:gridSpan w:val="3"/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Drop Height</w:t>
            </w:r>
          </w:p>
        </w:tc>
      </w:tr>
      <w:tr w:rsidR="00831D41" w:rsidTr="00CC1309">
        <w:trPr>
          <w:trHeight w:val="576"/>
        </w:trPr>
        <w:tc>
          <w:tcPr>
            <w:tcW w:w="1985" w:type="dxa"/>
            <w:vMerge/>
          </w:tcPr>
          <w:p w:rsidR="00831D41" w:rsidRPr="00C63B98" w:rsidRDefault="00831D41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5 cm</w:t>
            </w:r>
          </w:p>
        </w:tc>
        <w:tc>
          <w:tcPr>
            <w:tcW w:w="2268" w:type="dxa"/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4 cm</w:t>
            </w:r>
          </w:p>
        </w:tc>
        <w:tc>
          <w:tcPr>
            <w:tcW w:w="2693" w:type="dxa"/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3cm</w:t>
            </w:r>
          </w:p>
        </w:tc>
      </w:tr>
      <w:tr w:rsidR="00831D41" w:rsidTr="00CC1309">
        <w:trPr>
          <w:trHeight w:val="602"/>
        </w:trPr>
        <w:tc>
          <w:tcPr>
            <w:tcW w:w="1985" w:type="dxa"/>
            <w:vMerge w:val="restart"/>
            <w:vAlign w:val="center"/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Time to Maximum Force From Point of Contact</w:t>
            </w:r>
          </w:p>
        </w:tc>
        <w:tc>
          <w:tcPr>
            <w:tcW w:w="2126" w:type="dxa"/>
            <w:vAlign w:val="center"/>
          </w:tcPr>
          <w:p w:rsidR="00831D41" w:rsidRPr="00C63B98" w:rsidRDefault="00AD79A8" w:rsidP="00831D41">
            <w:pPr>
              <w:spacing w:line="276" w:lineRule="auto"/>
              <w:ind w:right="-249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0.045</w:t>
            </w:r>
          </w:p>
        </w:tc>
        <w:tc>
          <w:tcPr>
            <w:tcW w:w="2268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0.061</w:t>
            </w:r>
          </w:p>
        </w:tc>
        <w:tc>
          <w:tcPr>
            <w:tcW w:w="2693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0.057</w:t>
            </w:r>
          </w:p>
        </w:tc>
      </w:tr>
      <w:tr w:rsidR="00831D41" w:rsidTr="00CC1309">
        <w:trPr>
          <w:trHeight w:val="602"/>
        </w:trPr>
        <w:tc>
          <w:tcPr>
            <w:tcW w:w="1985" w:type="dxa"/>
            <w:vMerge/>
          </w:tcPr>
          <w:p w:rsidR="00831D41" w:rsidRPr="00C63B98" w:rsidRDefault="00831D41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0.055</w:t>
            </w:r>
          </w:p>
        </w:tc>
        <w:tc>
          <w:tcPr>
            <w:tcW w:w="2268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0.061</w:t>
            </w:r>
          </w:p>
        </w:tc>
        <w:tc>
          <w:tcPr>
            <w:tcW w:w="2693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0.037</w:t>
            </w:r>
          </w:p>
        </w:tc>
      </w:tr>
      <w:tr w:rsidR="00831D41" w:rsidTr="00CC1309">
        <w:trPr>
          <w:trHeight w:val="602"/>
        </w:trPr>
        <w:tc>
          <w:tcPr>
            <w:tcW w:w="1985" w:type="dxa"/>
            <w:vMerge/>
          </w:tcPr>
          <w:p w:rsidR="00831D41" w:rsidRPr="00C63B98" w:rsidRDefault="00831D41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0.041</w:t>
            </w:r>
          </w:p>
        </w:tc>
        <w:tc>
          <w:tcPr>
            <w:tcW w:w="2268" w:type="dxa"/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0.049</w:t>
            </w:r>
          </w:p>
        </w:tc>
        <w:tc>
          <w:tcPr>
            <w:tcW w:w="2693" w:type="dxa"/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0.031</w:t>
            </w:r>
          </w:p>
        </w:tc>
      </w:tr>
      <w:tr w:rsidR="00831D41" w:rsidTr="00CC1309">
        <w:trPr>
          <w:trHeight w:val="576"/>
        </w:trPr>
        <w:tc>
          <w:tcPr>
            <w:tcW w:w="1985" w:type="dxa"/>
            <w:vMerge/>
          </w:tcPr>
          <w:p w:rsidR="00831D41" w:rsidRPr="00C63B98" w:rsidRDefault="00831D41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0.031</w:t>
            </w:r>
          </w:p>
        </w:tc>
        <w:tc>
          <w:tcPr>
            <w:tcW w:w="2268" w:type="dxa"/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0.053</w:t>
            </w:r>
          </w:p>
        </w:tc>
        <w:tc>
          <w:tcPr>
            <w:tcW w:w="2693" w:type="dxa"/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0.039</w:t>
            </w:r>
          </w:p>
        </w:tc>
      </w:tr>
      <w:tr w:rsidR="00831D41" w:rsidTr="00CC1309">
        <w:trPr>
          <w:trHeight w:val="602"/>
        </w:trPr>
        <w:tc>
          <w:tcPr>
            <w:tcW w:w="1985" w:type="dxa"/>
            <w:vMerge/>
          </w:tcPr>
          <w:p w:rsidR="00831D41" w:rsidRPr="00C63B98" w:rsidRDefault="00831D41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0.051</w:t>
            </w:r>
          </w:p>
        </w:tc>
        <w:tc>
          <w:tcPr>
            <w:tcW w:w="2268" w:type="dxa"/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0.035</w:t>
            </w:r>
          </w:p>
        </w:tc>
        <w:tc>
          <w:tcPr>
            <w:tcW w:w="2693" w:type="dxa"/>
            <w:vAlign w:val="center"/>
          </w:tcPr>
          <w:p w:rsidR="00831D41" w:rsidRPr="00C63B98" w:rsidRDefault="00EF439A" w:rsidP="00831D41">
            <w:pPr>
              <w:spacing w:before="240" w:line="276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</w:tr>
      <w:tr w:rsidR="00831D41" w:rsidTr="00CC1309">
        <w:trPr>
          <w:trHeight w:val="602"/>
        </w:trPr>
        <w:tc>
          <w:tcPr>
            <w:tcW w:w="1985" w:type="dxa"/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Average</w:t>
            </w:r>
          </w:p>
        </w:tc>
        <w:tc>
          <w:tcPr>
            <w:tcW w:w="2126" w:type="dxa"/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0.045</w:t>
            </w:r>
          </w:p>
        </w:tc>
        <w:tc>
          <w:tcPr>
            <w:tcW w:w="2268" w:type="dxa"/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0.050</w:t>
            </w:r>
          </w:p>
        </w:tc>
        <w:tc>
          <w:tcPr>
            <w:tcW w:w="2693" w:type="dxa"/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0.041</w:t>
            </w:r>
          </w:p>
        </w:tc>
      </w:tr>
      <w:tr w:rsidR="00831D41" w:rsidTr="00CC1309">
        <w:trPr>
          <w:trHeight w:val="602"/>
        </w:trPr>
        <w:tc>
          <w:tcPr>
            <w:tcW w:w="1985" w:type="dxa"/>
            <w:tcBorders>
              <w:bottom w:val="single" w:sz="4" w:space="0" w:color="auto"/>
            </w:tcBorders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SD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-0.01</w:t>
            </w:r>
          </w:p>
        </w:tc>
      </w:tr>
    </w:tbl>
    <w:p w:rsidR="00804F0A" w:rsidRDefault="00804F0A" w:rsidP="00831D41">
      <w:pPr>
        <w:spacing w:line="276" w:lineRule="auto"/>
      </w:pPr>
    </w:p>
    <w:p w:rsidR="00C8690E" w:rsidRDefault="00C8690E">
      <w:pPr>
        <w:spacing w:after="200" w:line="276" w:lineRule="auto"/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:rsidR="00831D41" w:rsidRDefault="00831D41" w:rsidP="00831D41">
      <w:pPr>
        <w:spacing w:line="276" w:lineRule="auto"/>
        <w:rPr>
          <w:b/>
          <w:u w:val="single"/>
        </w:rPr>
      </w:pPr>
      <w:r>
        <w:rPr>
          <w:b/>
          <w:u w:val="single"/>
        </w:rPr>
        <w:lastRenderedPageBreak/>
        <w:t>Results:</w:t>
      </w:r>
    </w:p>
    <w:p w:rsidR="00EF439A" w:rsidRDefault="00EF439A" w:rsidP="00831D41">
      <w:pPr>
        <w:spacing w:line="276" w:lineRule="auto"/>
        <w:rPr>
          <w:b/>
          <w:u w:val="single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2020"/>
        <w:gridCol w:w="1116"/>
        <w:gridCol w:w="960"/>
        <w:gridCol w:w="1116"/>
        <w:gridCol w:w="1116"/>
        <w:gridCol w:w="1116"/>
        <w:gridCol w:w="1643"/>
      </w:tblGrid>
      <w:tr w:rsidR="00831D41" w:rsidRPr="00831D41" w:rsidTr="00AD79A8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proofErr w:type="spellStart"/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Anova</w:t>
            </w:r>
            <w:proofErr w:type="spellEnd"/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: Single Factor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SUMMARY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Groups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Count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Sum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Average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Variance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5 cm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0.223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0.0446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8.68E-05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4 cm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0.259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0.0518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0.000115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3 cm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0.164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0.041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0.000125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ANOVA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Source of Variation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proofErr w:type="spellStart"/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df</w:t>
            </w:r>
            <w:proofErr w:type="spellEnd"/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MS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F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P-value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 xml:space="preserve">F </w:t>
            </w:r>
            <w:proofErr w:type="spellStart"/>
            <w:r w:rsidRPr="00831D41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crit</w:t>
            </w:r>
            <w:proofErr w:type="spellEnd"/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Between Groups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0.000278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0.000139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1.290058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0.313827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3.982298</w:t>
            </w:r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Within Groups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0.001184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11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0.000108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831D41" w:rsidRPr="00831D41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Total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0.001462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1D41" w:rsidRPr="00831D41" w:rsidRDefault="00831D41" w:rsidP="00831D41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831D41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</w:tbl>
    <w:p w:rsidR="00EF439A" w:rsidRDefault="00EF439A" w:rsidP="00831D41">
      <w:pPr>
        <w:spacing w:line="276" w:lineRule="auto"/>
      </w:pPr>
    </w:p>
    <w:p w:rsidR="00C8690E" w:rsidRDefault="00C8690E" w:rsidP="00831D41">
      <w:pPr>
        <w:spacing w:line="276" w:lineRule="auto"/>
      </w:pPr>
    </w:p>
    <w:p w:rsidR="00831D41" w:rsidRDefault="00831D41" w:rsidP="00831D41">
      <w:pPr>
        <w:spacing w:line="276" w:lineRule="auto"/>
        <w:rPr>
          <w:b/>
          <w:szCs w:val="24"/>
          <w:u w:val="single"/>
        </w:rPr>
      </w:pPr>
      <w:r w:rsidRPr="00831D41">
        <w:rPr>
          <w:b/>
          <w:szCs w:val="24"/>
          <w:u w:val="single"/>
        </w:rPr>
        <w:t>Conclusion</w:t>
      </w:r>
      <w:r>
        <w:rPr>
          <w:b/>
          <w:szCs w:val="24"/>
          <w:u w:val="single"/>
        </w:rPr>
        <w:t>:</w:t>
      </w:r>
    </w:p>
    <w:p w:rsidR="00EF439A" w:rsidRDefault="00EF439A" w:rsidP="00831D41">
      <w:pPr>
        <w:spacing w:line="276" w:lineRule="auto"/>
        <w:rPr>
          <w:b/>
          <w:szCs w:val="24"/>
          <w:u w:val="single"/>
        </w:rPr>
      </w:pPr>
    </w:p>
    <w:p w:rsidR="00C8690E" w:rsidRDefault="00831D41" w:rsidP="00831D41">
      <w:pPr>
        <w:spacing w:line="276" w:lineRule="auto"/>
      </w:pPr>
      <w:r>
        <w:t xml:space="preserve">As the </w:t>
      </w:r>
      <w:r>
        <w:rPr>
          <w:i/>
        </w:rPr>
        <w:t>p</w:t>
      </w:r>
      <w:r>
        <w:rPr>
          <w:i/>
        </w:rPr>
        <w:softHyphen/>
        <w:t xml:space="preserve"> </w:t>
      </w:r>
      <w:r>
        <w:t>&gt; 0.05, H</w:t>
      </w:r>
      <w:r>
        <w:rPr>
          <w:vertAlign w:val="subscript"/>
        </w:rPr>
        <w:t>0</w:t>
      </w:r>
      <w:r>
        <w:t xml:space="preserve"> is accepted and H</w:t>
      </w:r>
      <w:r>
        <w:rPr>
          <w:vertAlign w:val="subscript"/>
        </w:rPr>
        <w:t>a</w:t>
      </w:r>
      <w:r>
        <w:t xml:space="preserve"> rejected. Therefore there is no significant difference between the times taken to reach maximum force as drop height is varied.</w:t>
      </w:r>
    </w:p>
    <w:p w:rsidR="00C8690E" w:rsidRDefault="00C8690E" w:rsidP="00C8690E">
      <w:r>
        <w:br w:type="page"/>
      </w:r>
    </w:p>
    <w:p w:rsidR="00831D41" w:rsidRPr="00831D41" w:rsidRDefault="00831D41" w:rsidP="00831D41">
      <w:pPr>
        <w:spacing w:line="276" w:lineRule="auto"/>
        <w:rPr>
          <w:b/>
          <w:szCs w:val="24"/>
          <w:u w:val="single"/>
        </w:rPr>
      </w:pPr>
    </w:p>
    <w:p w:rsidR="00804F0A" w:rsidRDefault="00804F0A" w:rsidP="00831D41">
      <w:pPr>
        <w:pStyle w:val="Heading1"/>
        <w:spacing w:line="276" w:lineRule="auto"/>
      </w:pPr>
      <w:r>
        <w:t>Skin Displacement</w:t>
      </w:r>
    </w:p>
    <w:p w:rsidR="00C63B98" w:rsidRDefault="00C63B98" w:rsidP="00831D41">
      <w:pPr>
        <w:spacing w:before="240" w:line="276" w:lineRule="auto"/>
      </w:pPr>
      <w:proofErr w:type="spellStart"/>
      <w:r>
        <w:t>H</w:t>
      </w:r>
      <w:r>
        <w:rPr>
          <w:vertAlign w:val="subscript"/>
        </w:rPr>
        <w:t>o</w:t>
      </w:r>
      <w:proofErr w:type="spellEnd"/>
      <w:r>
        <w:t xml:space="preserve">: There is no difference between the </w:t>
      </w:r>
      <w:proofErr w:type="gramStart"/>
      <w:r>
        <w:t>level</w:t>
      </w:r>
      <w:proofErr w:type="gramEnd"/>
      <w:r>
        <w:t xml:space="preserve"> of skin displacement as drop height is varied.</w:t>
      </w:r>
    </w:p>
    <w:p w:rsidR="00C63B98" w:rsidRDefault="00C63B98" w:rsidP="00831D41">
      <w:pPr>
        <w:spacing w:before="240" w:line="276" w:lineRule="auto"/>
      </w:pPr>
      <w:r>
        <w:t>H</w:t>
      </w:r>
      <w:r>
        <w:rPr>
          <w:vertAlign w:val="subscript"/>
        </w:rPr>
        <w:t>a</w:t>
      </w:r>
      <w:r>
        <w:t>: There is a difference between the skin displacement as drop height is varied.</w:t>
      </w:r>
    </w:p>
    <w:p w:rsidR="00C8690E" w:rsidRDefault="00C8690E" w:rsidP="00831D41">
      <w:pPr>
        <w:spacing w:before="240" w:line="276" w:lineRule="auto"/>
      </w:pPr>
    </w:p>
    <w:p w:rsidR="00CC1309" w:rsidRDefault="00C63B98" w:rsidP="00831D41">
      <w:pPr>
        <w:tabs>
          <w:tab w:val="right" w:pos="9026"/>
        </w:tabs>
        <w:spacing w:before="240" w:line="276" w:lineRule="auto"/>
      </w:pPr>
      <w:r>
        <w:t>Dataset Used For Calculation:</w:t>
      </w:r>
    </w:p>
    <w:p w:rsidR="00C63B98" w:rsidRDefault="00C63B98" w:rsidP="00831D41">
      <w:pPr>
        <w:tabs>
          <w:tab w:val="right" w:pos="9026"/>
        </w:tabs>
        <w:spacing w:before="240" w:line="276" w:lineRule="auto"/>
      </w:pP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126"/>
        <w:gridCol w:w="2268"/>
        <w:gridCol w:w="2693"/>
      </w:tblGrid>
      <w:tr w:rsidR="00831D41" w:rsidTr="00CC1309">
        <w:trPr>
          <w:trHeight w:val="602"/>
        </w:trPr>
        <w:tc>
          <w:tcPr>
            <w:tcW w:w="1985" w:type="dxa"/>
            <w:vMerge w:val="restart"/>
          </w:tcPr>
          <w:p w:rsidR="00831D41" w:rsidRPr="00C63B98" w:rsidRDefault="00831D41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7087" w:type="dxa"/>
            <w:gridSpan w:val="3"/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Drop Height</w:t>
            </w:r>
          </w:p>
        </w:tc>
      </w:tr>
      <w:tr w:rsidR="00831D41" w:rsidTr="00EF439A">
        <w:trPr>
          <w:trHeight w:val="576"/>
        </w:trPr>
        <w:tc>
          <w:tcPr>
            <w:tcW w:w="1985" w:type="dxa"/>
            <w:vMerge/>
          </w:tcPr>
          <w:p w:rsidR="00831D41" w:rsidRPr="00C63B98" w:rsidRDefault="00831D41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5 cm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4 cm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3cm</w:t>
            </w:r>
          </w:p>
        </w:tc>
      </w:tr>
      <w:tr w:rsidR="00831D41" w:rsidTr="00EF439A">
        <w:trPr>
          <w:trHeight w:val="602"/>
        </w:trPr>
        <w:tc>
          <w:tcPr>
            <w:tcW w:w="1985" w:type="dxa"/>
            <w:vMerge w:val="restart"/>
            <w:tcBorders>
              <w:right w:val="single" w:sz="4" w:space="0" w:color="auto"/>
            </w:tcBorders>
            <w:vAlign w:val="center"/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Skin Displacement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ind w:right="-249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-5.87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-7.00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-8.63</w:t>
            </w:r>
          </w:p>
        </w:tc>
      </w:tr>
      <w:tr w:rsidR="00831D41" w:rsidTr="00EF439A">
        <w:trPr>
          <w:trHeight w:val="602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831D41" w:rsidRPr="00C63B98" w:rsidRDefault="00831D41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-13.66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-3.09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-5.36</w:t>
            </w:r>
          </w:p>
        </w:tc>
      </w:tr>
      <w:tr w:rsidR="00831D41" w:rsidTr="00EF439A">
        <w:trPr>
          <w:trHeight w:val="602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831D41" w:rsidRPr="00C63B98" w:rsidRDefault="00831D41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-5.84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-5.97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-2.55</w:t>
            </w:r>
          </w:p>
        </w:tc>
      </w:tr>
      <w:tr w:rsidR="00831D41" w:rsidTr="00EF439A">
        <w:trPr>
          <w:trHeight w:val="576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831D41" w:rsidRPr="00C63B98" w:rsidRDefault="00831D41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-2.37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-7.77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-7.12</w:t>
            </w:r>
          </w:p>
        </w:tc>
      </w:tr>
      <w:tr w:rsidR="00831D41" w:rsidTr="00EF439A">
        <w:trPr>
          <w:trHeight w:val="602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831D41" w:rsidRPr="00C63B98" w:rsidRDefault="00831D41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-7.66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-4.7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before="240" w:line="276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</w:tr>
      <w:tr w:rsidR="00831D41" w:rsidTr="00EF439A">
        <w:trPr>
          <w:trHeight w:val="602"/>
        </w:trPr>
        <w:tc>
          <w:tcPr>
            <w:tcW w:w="1985" w:type="dxa"/>
            <w:tcBorders>
              <w:right w:val="single" w:sz="4" w:space="0" w:color="auto"/>
            </w:tcBorders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Average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-7.08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-5.71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-5.92</w:t>
            </w:r>
          </w:p>
        </w:tc>
      </w:tr>
      <w:tr w:rsidR="00831D41" w:rsidTr="00EF439A">
        <w:trPr>
          <w:trHeight w:val="602"/>
        </w:trPr>
        <w:tc>
          <w:tcPr>
            <w:tcW w:w="1985" w:type="dxa"/>
            <w:tcBorders>
              <w:bottom w:val="single" w:sz="4" w:space="0" w:color="auto"/>
            </w:tcBorders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SD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4.15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1.66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1D41" w:rsidRPr="00C63B98" w:rsidRDefault="00EF439A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2.26</w:t>
            </w:r>
          </w:p>
        </w:tc>
      </w:tr>
    </w:tbl>
    <w:p w:rsidR="00CC1309" w:rsidRDefault="00CC1309" w:rsidP="00831D41">
      <w:pPr>
        <w:spacing w:line="276" w:lineRule="auto"/>
      </w:pPr>
    </w:p>
    <w:p w:rsidR="00CC1309" w:rsidRDefault="00CC1309" w:rsidP="00CC1309">
      <w:r>
        <w:br w:type="page"/>
      </w:r>
    </w:p>
    <w:p w:rsidR="00831D41" w:rsidRDefault="00831D41" w:rsidP="00831D41">
      <w:pPr>
        <w:spacing w:line="276" w:lineRule="auto"/>
        <w:rPr>
          <w:b/>
          <w:u w:val="single"/>
        </w:rPr>
      </w:pPr>
      <w:r>
        <w:rPr>
          <w:b/>
          <w:u w:val="single"/>
        </w:rPr>
        <w:lastRenderedPageBreak/>
        <w:t>Results:</w:t>
      </w:r>
    </w:p>
    <w:p w:rsidR="00CC1309" w:rsidRDefault="00CC1309" w:rsidP="00831D41">
      <w:pPr>
        <w:spacing w:line="276" w:lineRule="auto"/>
        <w:rPr>
          <w:b/>
          <w:u w:val="single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2020"/>
        <w:gridCol w:w="1116"/>
        <w:gridCol w:w="960"/>
        <w:gridCol w:w="1116"/>
        <w:gridCol w:w="1116"/>
        <w:gridCol w:w="1116"/>
        <w:gridCol w:w="1643"/>
      </w:tblGrid>
      <w:tr w:rsidR="00CC1309" w:rsidRPr="00CC1309" w:rsidTr="00AD79A8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proofErr w:type="spellStart"/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Anova</w:t>
            </w:r>
            <w:proofErr w:type="spellEnd"/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: Single Factor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SUMMARY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Groups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Count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Sum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Average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Variance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5 cm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-35.4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-7.08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17.20465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4 cm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-28.53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-5.706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3.46493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3 cm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-23.66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-5.915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6.818167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ANOVA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Source of Variation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proofErr w:type="spellStart"/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df</w:t>
            </w:r>
            <w:proofErr w:type="spellEnd"/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MS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F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P-value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 xml:space="preserve">F </w:t>
            </w:r>
            <w:proofErr w:type="spellStart"/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crit</w:t>
            </w:r>
            <w:proofErr w:type="spellEnd"/>
          </w:p>
        </w:tc>
      </w:tr>
      <w:tr w:rsidR="00CC1309" w:rsidRPr="00CC1309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Between Groups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5.372501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2.686251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0.286512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0.756314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3.982298</w:t>
            </w:r>
          </w:p>
        </w:tc>
      </w:tr>
      <w:tr w:rsidR="00CC1309" w:rsidRPr="00CC1309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Within Groups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103.1328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11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9.375711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Total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108.5053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</w:tbl>
    <w:p w:rsidR="00CC1309" w:rsidRDefault="00CC1309" w:rsidP="00831D41">
      <w:pPr>
        <w:spacing w:line="276" w:lineRule="auto"/>
        <w:rPr>
          <w:b/>
          <w:u w:val="single"/>
        </w:rPr>
      </w:pPr>
    </w:p>
    <w:p w:rsidR="00831D41" w:rsidRDefault="00831D41" w:rsidP="00831D41">
      <w:pPr>
        <w:spacing w:line="276" w:lineRule="auto"/>
      </w:pPr>
    </w:p>
    <w:p w:rsidR="00831D41" w:rsidRDefault="00831D41" w:rsidP="00831D41">
      <w:pPr>
        <w:spacing w:line="276" w:lineRule="auto"/>
        <w:rPr>
          <w:b/>
          <w:szCs w:val="24"/>
          <w:u w:val="single"/>
        </w:rPr>
      </w:pPr>
      <w:r w:rsidRPr="00831D41">
        <w:rPr>
          <w:b/>
          <w:szCs w:val="24"/>
          <w:u w:val="single"/>
        </w:rPr>
        <w:t>Conclusion</w:t>
      </w:r>
      <w:r>
        <w:rPr>
          <w:b/>
          <w:szCs w:val="24"/>
          <w:u w:val="single"/>
        </w:rPr>
        <w:t>:</w:t>
      </w:r>
    </w:p>
    <w:p w:rsidR="00CC1309" w:rsidRDefault="00CC1309" w:rsidP="00831D41">
      <w:pPr>
        <w:spacing w:line="276" w:lineRule="auto"/>
        <w:rPr>
          <w:b/>
          <w:szCs w:val="24"/>
          <w:u w:val="single"/>
        </w:rPr>
      </w:pPr>
    </w:p>
    <w:p w:rsidR="00831D41" w:rsidRPr="00831D41" w:rsidRDefault="00831D41" w:rsidP="00831D41">
      <w:pPr>
        <w:spacing w:line="276" w:lineRule="auto"/>
        <w:rPr>
          <w:b/>
          <w:szCs w:val="24"/>
          <w:u w:val="single"/>
        </w:rPr>
      </w:pPr>
      <w:r>
        <w:t xml:space="preserve">As the </w:t>
      </w:r>
      <w:r>
        <w:rPr>
          <w:i/>
        </w:rPr>
        <w:t>p</w:t>
      </w:r>
      <w:r>
        <w:rPr>
          <w:i/>
        </w:rPr>
        <w:softHyphen/>
        <w:t xml:space="preserve"> </w:t>
      </w:r>
      <w:r>
        <w:t>&gt; 0.05, H</w:t>
      </w:r>
      <w:r>
        <w:rPr>
          <w:vertAlign w:val="subscript"/>
        </w:rPr>
        <w:t>0</w:t>
      </w:r>
      <w:r>
        <w:t xml:space="preserve"> is accepted and H</w:t>
      </w:r>
      <w:r>
        <w:rPr>
          <w:vertAlign w:val="subscript"/>
        </w:rPr>
        <w:t>a</w:t>
      </w:r>
      <w:r>
        <w:t xml:space="preserve"> rejected. Therefore there is no significant difference between the levels of skin displacement as drop height is varied.</w:t>
      </w:r>
    </w:p>
    <w:p w:rsidR="00831D41" w:rsidRPr="00831D41" w:rsidRDefault="00831D41" w:rsidP="00831D41">
      <w:pPr>
        <w:spacing w:line="276" w:lineRule="auto"/>
        <w:rPr>
          <w:i/>
          <w:u w:val="single"/>
        </w:rPr>
      </w:pPr>
    </w:p>
    <w:p w:rsidR="00EF439A" w:rsidRDefault="00EF439A">
      <w:pPr>
        <w:spacing w:after="200" w:line="276" w:lineRule="auto"/>
        <w:jc w:val="left"/>
        <w:rPr>
          <w:rFonts w:eastAsiaTheme="majorEastAsia" w:cstheme="majorBidi"/>
          <w:b/>
          <w:bCs/>
          <w:sz w:val="30"/>
          <w:szCs w:val="28"/>
        </w:rPr>
      </w:pPr>
      <w:r>
        <w:br w:type="page"/>
      </w:r>
    </w:p>
    <w:p w:rsidR="00804F0A" w:rsidRDefault="00804F0A" w:rsidP="00831D41">
      <w:pPr>
        <w:pStyle w:val="Heading1"/>
        <w:spacing w:line="276" w:lineRule="auto"/>
      </w:pPr>
      <w:r>
        <w:lastRenderedPageBreak/>
        <w:t>Work Done</w:t>
      </w:r>
    </w:p>
    <w:p w:rsidR="00C63B98" w:rsidRDefault="00C63B98" w:rsidP="00831D41">
      <w:pPr>
        <w:spacing w:before="240" w:line="276" w:lineRule="auto"/>
      </w:pPr>
      <w:proofErr w:type="spellStart"/>
      <w:r>
        <w:t>H</w:t>
      </w:r>
      <w:r>
        <w:rPr>
          <w:vertAlign w:val="subscript"/>
        </w:rPr>
        <w:t>o</w:t>
      </w:r>
      <w:proofErr w:type="spellEnd"/>
      <w:r>
        <w:t xml:space="preserve">: There is no difference between the </w:t>
      </w:r>
      <w:proofErr w:type="gramStart"/>
      <w:r>
        <w:t>work</w:t>
      </w:r>
      <w:proofErr w:type="gramEnd"/>
      <w:r>
        <w:t xml:space="preserve"> done as drop height is varied.</w:t>
      </w:r>
    </w:p>
    <w:p w:rsidR="00C63B98" w:rsidRDefault="00C63B98" w:rsidP="00831D41">
      <w:pPr>
        <w:spacing w:before="240" w:line="276" w:lineRule="auto"/>
      </w:pPr>
      <w:r>
        <w:t>H</w:t>
      </w:r>
      <w:r>
        <w:rPr>
          <w:vertAlign w:val="subscript"/>
        </w:rPr>
        <w:t>a</w:t>
      </w:r>
      <w:r>
        <w:t>: There is a difference between the word done as drop height is varied.</w:t>
      </w:r>
    </w:p>
    <w:p w:rsidR="00CC1309" w:rsidRDefault="00CC1309">
      <w:pPr>
        <w:spacing w:after="200" w:line="276" w:lineRule="auto"/>
        <w:jc w:val="left"/>
      </w:pPr>
    </w:p>
    <w:p w:rsidR="00CC1309" w:rsidRDefault="00C63B98" w:rsidP="00831D41">
      <w:pPr>
        <w:tabs>
          <w:tab w:val="right" w:pos="9026"/>
        </w:tabs>
        <w:spacing w:before="240" w:line="276" w:lineRule="auto"/>
      </w:pPr>
      <w:r>
        <w:t>Dataset Used For Calculation:</w:t>
      </w:r>
    </w:p>
    <w:p w:rsidR="00CC1309" w:rsidRDefault="00CC1309" w:rsidP="00831D41">
      <w:pPr>
        <w:tabs>
          <w:tab w:val="right" w:pos="9026"/>
        </w:tabs>
        <w:spacing w:before="240" w:line="276" w:lineRule="auto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126"/>
        <w:gridCol w:w="2268"/>
        <w:gridCol w:w="2693"/>
      </w:tblGrid>
      <w:tr w:rsidR="00CC1309" w:rsidTr="00CC1309">
        <w:trPr>
          <w:trHeight w:val="602"/>
        </w:trPr>
        <w:tc>
          <w:tcPr>
            <w:tcW w:w="1985" w:type="dxa"/>
            <w:vMerge w:val="restart"/>
          </w:tcPr>
          <w:p w:rsidR="00CC1309" w:rsidRPr="00C63B98" w:rsidRDefault="00CC1309" w:rsidP="00CC1309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7087" w:type="dxa"/>
            <w:gridSpan w:val="3"/>
          </w:tcPr>
          <w:p w:rsidR="00CC1309" w:rsidRPr="00C63B98" w:rsidRDefault="00CC1309" w:rsidP="00CC1309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Drop Height</w:t>
            </w:r>
          </w:p>
        </w:tc>
      </w:tr>
      <w:tr w:rsidR="00CC1309" w:rsidTr="00CC1309">
        <w:trPr>
          <w:trHeight w:val="576"/>
        </w:trPr>
        <w:tc>
          <w:tcPr>
            <w:tcW w:w="1985" w:type="dxa"/>
            <w:vMerge/>
          </w:tcPr>
          <w:p w:rsidR="00CC1309" w:rsidRPr="00C63B98" w:rsidRDefault="00CC1309" w:rsidP="00CC1309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</w:tcPr>
          <w:p w:rsidR="00CC1309" w:rsidRPr="00C63B98" w:rsidRDefault="00CC1309" w:rsidP="00CC1309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5 cm</w:t>
            </w:r>
          </w:p>
        </w:tc>
        <w:tc>
          <w:tcPr>
            <w:tcW w:w="2268" w:type="dxa"/>
          </w:tcPr>
          <w:p w:rsidR="00CC1309" w:rsidRPr="00C63B98" w:rsidRDefault="00CC1309" w:rsidP="00CC1309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4 cm</w:t>
            </w:r>
          </w:p>
        </w:tc>
        <w:tc>
          <w:tcPr>
            <w:tcW w:w="2693" w:type="dxa"/>
          </w:tcPr>
          <w:p w:rsidR="00CC1309" w:rsidRPr="00C63B98" w:rsidRDefault="00CC1309" w:rsidP="00CC1309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3cm</w:t>
            </w:r>
          </w:p>
        </w:tc>
      </w:tr>
      <w:tr w:rsidR="00CC1309" w:rsidTr="00CC1309">
        <w:trPr>
          <w:trHeight w:val="602"/>
        </w:trPr>
        <w:tc>
          <w:tcPr>
            <w:tcW w:w="1985" w:type="dxa"/>
            <w:vMerge w:val="restart"/>
            <w:vAlign w:val="center"/>
          </w:tcPr>
          <w:p w:rsidR="00CC1309" w:rsidRPr="00C63B98" w:rsidRDefault="00CC1309" w:rsidP="00CC1309">
            <w:pPr>
              <w:spacing w:before="240" w:line="276" w:lineRule="auto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Word Done</w:t>
            </w:r>
          </w:p>
        </w:tc>
        <w:tc>
          <w:tcPr>
            <w:tcW w:w="2126" w:type="dxa"/>
            <w:vAlign w:val="center"/>
          </w:tcPr>
          <w:p w:rsidR="00CC1309" w:rsidRPr="00C63B98" w:rsidRDefault="00AD79A8" w:rsidP="00CC1309">
            <w:pPr>
              <w:spacing w:line="276" w:lineRule="auto"/>
              <w:ind w:right="-249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-292.44</w:t>
            </w:r>
          </w:p>
        </w:tc>
        <w:tc>
          <w:tcPr>
            <w:tcW w:w="2268" w:type="dxa"/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-432.30</w:t>
            </w:r>
          </w:p>
        </w:tc>
        <w:tc>
          <w:tcPr>
            <w:tcW w:w="2693" w:type="dxa"/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-240.27</w:t>
            </w:r>
          </w:p>
        </w:tc>
      </w:tr>
      <w:tr w:rsidR="00CC1309" w:rsidTr="00CC1309">
        <w:trPr>
          <w:trHeight w:val="602"/>
        </w:trPr>
        <w:tc>
          <w:tcPr>
            <w:tcW w:w="1985" w:type="dxa"/>
            <w:vMerge/>
          </w:tcPr>
          <w:p w:rsidR="00CC1309" w:rsidRPr="00C63B98" w:rsidRDefault="00CC1309" w:rsidP="00CC1309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-28.99</w:t>
            </w:r>
          </w:p>
        </w:tc>
        <w:tc>
          <w:tcPr>
            <w:tcW w:w="2268" w:type="dxa"/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-181.96</w:t>
            </w:r>
          </w:p>
        </w:tc>
        <w:tc>
          <w:tcPr>
            <w:tcW w:w="2693" w:type="dxa"/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-534.93</w:t>
            </w:r>
          </w:p>
        </w:tc>
      </w:tr>
      <w:tr w:rsidR="00CC1309" w:rsidTr="00CC1309">
        <w:trPr>
          <w:trHeight w:val="602"/>
        </w:trPr>
        <w:tc>
          <w:tcPr>
            <w:tcW w:w="1985" w:type="dxa"/>
            <w:vMerge/>
          </w:tcPr>
          <w:p w:rsidR="00CC1309" w:rsidRPr="00C63B98" w:rsidRDefault="00CC1309" w:rsidP="00CC1309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501.81</w:t>
            </w:r>
          </w:p>
        </w:tc>
        <w:tc>
          <w:tcPr>
            <w:tcW w:w="2268" w:type="dxa"/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-398.52</w:t>
            </w:r>
          </w:p>
        </w:tc>
        <w:tc>
          <w:tcPr>
            <w:tcW w:w="2693" w:type="dxa"/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-197.93</w:t>
            </w:r>
          </w:p>
        </w:tc>
      </w:tr>
      <w:tr w:rsidR="00CC1309" w:rsidTr="00CC1309">
        <w:trPr>
          <w:trHeight w:val="576"/>
        </w:trPr>
        <w:tc>
          <w:tcPr>
            <w:tcW w:w="1985" w:type="dxa"/>
            <w:vMerge/>
          </w:tcPr>
          <w:p w:rsidR="00CC1309" w:rsidRPr="00C63B98" w:rsidRDefault="00CC1309" w:rsidP="00CC1309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-313.13</w:t>
            </w:r>
          </w:p>
        </w:tc>
        <w:tc>
          <w:tcPr>
            <w:tcW w:w="2268" w:type="dxa"/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-473.29</w:t>
            </w:r>
          </w:p>
        </w:tc>
        <w:tc>
          <w:tcPr>
            <w:tcW w:w="2693" w:type="dxa"/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-564.69</w:t>
            </w:r>
          </w:p>
        </w:tc>
      </w:tr>
      <w:tr w:rsidR="00CC1309" w:rsidTr="00CC1309">
        <w:trPr>
          <w:trHeight w:val="602"/>
        </w:trPr>
        <w:tc>
          <w:tcPr>
            <w:tcW w:w="1985" w:type="dxa"/>
            <w:vMerge/>
          </w:tcPr>
          <w:p w:rsidR="00CC1309" w:rsidRPr="00C63B98" w:rsidRDefault="00CC1309" w:rsidP="00CC1309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-379.16</w:t>
            </w:r>
          </w:p>
        </w:tc>
        <w:tc>
          <w:tcPr>
            <w:tcW w:w="2268" w:type="dxa"/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-450.15</w:t>
            </w:r>
          </w:p>
        </w:tc>
        <w:tc>
          <w:tcPr>
            <w:tcW w:w="2693" w:type="dxa"/>
            <w:vAlign w:val="center"/>
          </w:tcPr>
          <w:p w:rsidR="00CC1309" w:rsidRPr="00C63B98" w:rsidRDefault="00AD79A8" w:rsidP="00CC1309">
            <w:pPr>
              <w:spacing w:before="240" w:line="276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</w:tr>
      <w:tr w:rsidR="00CC1309" w:rsidTr="00CC1309">
        <w:trPr>
          <w:trHeight w:val="602"/>
        </w:trPr>
        <w:tc>
          <w:tcPr>
            <w:tcW w:w="1985" w:type="dxa"/>
          </w:tcPr>
          <w:p w:rsidR="00CC1309" w:rsidRPr="00C63B98" w:rsidRDefault="00CC1309" w:rsidP="00CC1309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Average</w:t>
            </w:r>
          </w:p>
        </w:tc>
        <w:tc>
          <w:tcPr>
            <w:tcW w:w="2126" w:type="dxa"/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-303.12</w:t>
            </w:r>
          </w:p>
        </w:tc>
        <w:tc>
          <w:tcPr>
            <w:tcW w:w="2268" w:type="dxa"/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-387.24</w:t>
            </w:r>
          </w:p>
        </w:tc>
        <w:tc>
          <w:tcPr>
            <w:tcW w:w="2693" w:type="dxa"/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-386.71</w:t>
            </w:r>
          </w:p>
        </w:tc>
      </w:tr>
      <w:tr w:rsidR="00CC1309" w:rsidTr="00CC1309">
        <w:trPr>
          <w:trHeight w:val="602"/>
        </w:trPr>
        <w:tc>
          <w:tcPr>
            <w:tcW w:w="1985" w:type="dxa"/>
            <w:tcBorders>
              <w:bottom w:val="single" w:sz="4" w:space="0" w:color="auto"/>
            </w:tcBorders>
          </w:tcPr>
          <w:p w:rsidR="00CC1309" w:rsidRPr="00C63B98" w:rsidRDefault="00CC1309" w:rsidP="00CC1309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SD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173.65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117.96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CC1309" w:rsidRPr="00C63B98" w:rsidRDefault="00AD79A8" w:rsidP="00CC130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194.48</w:t>
            </w:r>
          </w:p>
        </w:tc>
      </w:tr>
    </w:tbl>
    <w:p w:rsidR="00804F0A" w:rsidRDefault="00804F0A" w:rsidP="00831D41">
      <w:pPr>
        <w:spacing w:line="276" w:lineRule="auto"/>
      </w:pPr>
    </w:p>
    <w:p w:rsidR="00EF439A" w:rsidRDefault="00EF439A">
      <w:pPr>
        <w:spacing w:after="200" w:line="276" w:lineRule="auto"/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:rsidR="00831D41" w:rsidRDefault="00831D41" w:rsidP="00831D41">
      <w:pPr>
        <w:spacing w:line="276" w:lineRule="auto"/>
        <w:rPr>
          <w:b/>
          <w:u w:val="single"/>
        </w:rPr>
      </w:pPr>
      <w:r>
        <w:rPr>
          <w:b/>
          <w:u w:val="single"/>
        </w:rPr>
        <w:lastRenderedPageBreak/>
        <w:t>Results:</w:t>
      </w:r>
    </w:p>
    <w:p w:rsidR="00CC1309" w:rsidRDefault="00CC1309" w:rsidP="00831D41">
      <w:pPr>
        <w:spacing w:line="276" w:lineRule="auto"/>
        <w:rPr>
          <w:b/>
          <w:u w:val="single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2020"/>
        <w:gridCol w:w="1116"/>
        <w:gridCol w:w="996"/>
        <w:gridCol w:w="1116"/>
        <w:gridCol w:w="1116"/>
        <w:gridCol w:w="1116"/>
        <w:gridCol w:w="1607"/>
      </w:tblGrid>
      <w:tr w:rsidR="00CC1309" w:rsidRPr="00CC1309" w:rsidTr="00AD79A8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proofErr w:type="spellStart"/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Anova</w:t>
            </w:r>
            <w:proofErr w:type="spellEnd"/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: Single Factor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SUMMARY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15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Groups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Count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Sum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Average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Variance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Column 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-1515.53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-303.106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30155.33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Column 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-1936.22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-387.244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13914.95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Column 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-1546.82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-386.705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37825.86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ANOVA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Source of Variation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SS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proofErr w:type="spellStart"/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df</w:t>
            </w:r>
            <w:proofErr w:type="spellEnd"/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MS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F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P-value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 xml:space="preserve">F </w:t>
            </w:r>
            <w:proofErr w:type="spellStart"/>
            <w:r w:rsidRPr="00CC1309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crit</w:t>
            </w:r>
            <w:proofErr w:type="spellEnd"/>
          </w:p>
        </w:tc>
      </w:tr>
      <w:tr w:rsidR="00CC1309" w:rsidRPr="00CC1309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Between Groups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22625.84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11312.92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0.429468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0.661315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3.982298</w:t>
            </w:r>
          </w:p>
        </w:tc>
      </w:tr>
      <w:tr w:rsidR="00CC1309" w:rsidRPr="00CC1309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Within Groups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289758.7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11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26341.7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CC1309" w:rsidRPr="00CC1309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Total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312384.5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309" w:rsidRPr="00CC1309" w:rsidRDefault="00CC1309" w:rsidP="00CC130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CC1309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</w:tbl>
    <w:p w:rsidR="00CC1309" w:rsidRDefault="00CC1309" w:rsidP="00831D41">
      <w:pPr>
        <w:spacing w:line="276" w:lineRule="auto"/>
        <w:rPr>
          <w:b/>
          <w:u w:val="single"/>
        </w:rPr>
      </w:pPr>
    </w:p>
    <w:p w:rsidR="00831D41" w:rsidRDefault="00831D41" w:rsidP="00831D41">
      <w:pPr>
        <w:spacing w:line="276" w:lineRule="auto"/>
      </w:pPr>
    </w:p>
    <w:p w:rsidR="00831D41" w:rsidRDefault="00831D41" w:rsidP="00831D41">
      <w:pPr>
        <w:spacing w:line="276" w:lineRule="auto"/>
        <w:rPr>
          <w:b/>
          <w:szCs w:val="24"/>
          <w:u w:val="single"/>
        </w:rPr>
      </w:pPr>
      <w:r w:rsidRPr="00831D41">
        <w:rPr>
          <w:b/>
          <w:szCs w:val="24"/>
          <w:u w:val="single"/>
        </w:rPr>
        <w:t>Conclusion</w:t>
      </w:r>
      <w:r>
        <w:rPr>
          <w:b/>
          <w:szCs w:val="24"/>
          <w:u w:val="single"/>
        </w:rPr>
        <w:t>:</w:t>
      </w:r>
    </w:p>
    <w:p w:rsidR="00C8690E" w:rsidRDefault="00C8690E" w:rsidP="00831D41">
      <w:pPr>
        <w:spacing w:line="276" w:lineRule="auto"/>
        <w:rPr>
          <w:b/>
          <w:szCs w:val="24"/>
          <w:u w:val="single"/>
        </w:rPr>
      </w:pPr>
    </w:p>
    <w:p w:rsidR="00831D41" w:rsidRPr="00831D41" w:rsidRDefault="00831D41" w:rsidP="00831D41">
      <w:pPr>
        <w:spacing w:line="276" w:lineRule="auto"/>
        <w:rPr>
          <w:b/>
          <w:szCs w:val="24"/>
          <w:u w:val="single"/>
        </w:rPr>
      </w:pPr>
      <w:r>
        <w:t xml:space="preserve">As the </w:t>
      </w:r>
      <w:r>
        <w:rPr>
          <w:i/>
        </w:rPr>
        <w:t>p</w:t>
      </w:r>
      <w:r>
        <w:rPr>
          <w:i/>
        </w:rPr>
        <w:softHyphen/>
        <w:t xml:space="preserve"> </w:t>
      </w:r>
      <w:r>
        <w:t>&gt; 0.05, H</w:t>
      </w:r>
      <w:r>
        <w:rPr>
          <w:vertAlign w:val="subscript"/>
        </w:rPr>
        <w:t>0</w:t>
      </w:r>
      <w:r>
        <w:t xml:space="preserve"> is accepted and H</w:t>
      </w:r>
      <w:r>
        <w:rPr>
          <w:vertAlign w:val="subscript"/>
        </w:rPr>
        <w:t>a</w:t>
      </w:r>
      <w:r>
        <w:t xml:space="preserve"> rejected. Therefore there is no significant difference between the levels of work done as drop height is varied.</w:t>
      </w:r>
    </w:p>
    <w:p w:rsidR="00EF439A" w:rsidRDefault="00EF439A">
      <w:pPr>
        <w:spacing w:after="200" w:line="276" w:lineRule="auto"/>
        <w:jc w:val="left"/>
        <w:rPr>
          <w:rFonts w:eastAsiaTheme="majorEastAsia" w:cstheme="majorBidi"/>
          <w:b/>
          <w:bCs/>
          <w:sz w:val="30"/>
          <w:szCs w:val="28"/>
        </w:rPr>
      </w:pPr>
      <w:r>
        <w:br w:type="page"/>
      </w:r>
    </w:p>
    <w:p w:rsidR="00804F0A" w:rsidRDefault="00804F0A" w:rsidP="00831D41">
      <w:pPr>
        <w:pStyle w:val="Heading1"/>
        <w:spacing w:line="276" w:lineRule="auto"/>
      </w:pPr>
      <w:r>
        <w:lastRenderedPageBreak/>
        <w:t>Impulse of the Force</w:t>
      </w:r>
    </w:p>
    <w:p w:rsidR="00C63B98" w:rsidRDefault="00C63B98" w:rsidP="00831D41">
      <w:pPr>
        <w:spacing w:before="240" w:line="276" w:lineRule="auto"/>
      </w:pPr>
      <w:proofErr w:type="spellStart"/>
      <w:r>
        <w:t>H</w:t>
      </w:r>
      <w:r>
        <w:rPr>
          <w:vertAlign w:val="subscript"/>
        </w:rPr>
        <w:t>o</w:t>
      </w:r>
      <w:proofErr w:type="spellEnd"/>
      <w:r>
        <w:t xml:space="preserve">: There is no difference between the </w:t>
      </w:r>
      <w:proofErr w:type="gramStart"/>
      <w:r>
        <w:t>impulse</w:t>
      </w:r>
      <w:proofErr w:type="gramEnd"/>
      <w:r>
        <w:t xml:space="preserve"> of the force produced as drop height is varied.</w:t>
      </w:r>
    </w:p>
    <w:p w:rsidR="00C63B98" w:rsidRDefault="00C63B98" w:rsidP="00831D41">
      <w:pPr>
        <w:spacing w:before="240" w:line="276" w:lineRule="auto"/>
      </w:pPr>
      <w:r>
        <w:t>H</w:t>
      </w:r>
      <w:r>
        <w:rPr>
          <w:vertAlign w:val="subscript"/>
        </w:rPr>
        <w:t>a</w:t>
      </w:r>
      <w:r>
        <w:t>: There is a difference between the impulse of force produced as drop height is varied.</w:t>
      </w:r>
    </w:p>
    <w:p w:rsidR="00AD79A8" w:rsidRDefault="00C63B98" w:rsidP="00831D41">
      <w:pPr>
        <w:tabs>
          <w:tab w:val="right" w:pos="9026"/>
        </w:tabs>
        <w:spacing w:before="240" w:line="276" w:lineRule="auto"/>
      </w:pPr>
      <w:r>
        <w:t>Dataset Used For Calculation:</w:t>
      </w:r>
    </w:p>
    <w:p w:rsidR="00C63B98" w:rsidRDefault="00C63B98" w:rsidP="00831D41">
      <w:pPr>
        <w:tabs>
          <w:tab w:val="right" w:pos="9026"/>
        </w:tabs>
        <w:spacing w:before="240" w:line="276" w:lineRule="auto"/>
      </w:pP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126"/>
        <w:gridCol w:w="2268"/>
        <w:gridCol w:w="2693"/>
      </w:tblGrid>
      <w:tr w:rsidR="00831D41" w:rsidTr="00CC1309">
        <w:trPr>
          <w:trHeight w:val="602"/>
        </w:trPr>
        <w:tc>
          <w:tcPr>
            <w:tcW w:w="1985" w:type="dxa"/>
            <w:vMerge w:val="restart"/>
          </w:tcPr>
          <w:p w:rsidR="00831D41" w:rsidRPr="00C63B98" w:rsidRDefault="00831D41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7087" w:type="dxa"/>
            <w:gridSpan w:val="3"/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Drop Height</w:t>
            </w:r>
          </w:p>
        </w:tc>
      </w:tr>
      <w:tr w:rsidR="00831D41" w:rsidTr="00CC1309">
        <w:trPr>
          <w:trHeight w:val="576"/>
        </w:trPr>
        <w:tc>
          <w:tcPr>
            <w:tcW w:w="1985" w:type="dxa"/>
            <w:vMerge/>
          </w:tcPr>
          <w:p w:rsidR="00831D41" w:rsidRPr="00C63B98" w:rsidRDefault="00831D41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5 cm</w:t>
            </w:r>
          </w:p>
        </w:tc>
        <w:tc>
          <w:tcPr>
            <w:tcW w:w="2268" w:type="dxa"/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4 cm</w:t>
            </w:r>
          </w:p>
        </w:tc>
        <w:tc>
          <w:tcPr>
            <w:tcW w:w="2693" w:type="dxa"/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3cm</w:t>
            </w:r>
          </w:p>
        </w:tc>
      </w:tr>
      <w:tr w:rsidR="00831D41" w:rsidTr="00CC1309">
        <w:trPr>
          <w:trHeight w:val="602"/>
        </w:trPr>
        <w:tc>
          <w:tcPr>
            <w:tcW w:w="1985" w:type="dxa"/>
            <w:vMerge w:val="restart"/>
            <w:vAlign w:val="center"/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Impulse of Force</w:t>
            </w:r>
          </w:p>
        </w:tc>
        <w:tc>
          <w:tcPr>
            <w:tcW w:w="2126" w:type="dxa"/>
            <w:vAlign w:val="center"/>
          </w:tcPr>
          <w:p w:rsidR="00831D41" w:rsidRPr="00C63B98" w:rsidRDefault="00AD79A8" w:rsidP="00831D41">
            <w:pPr>
              <w:spacing w:line="276" w:lineRule="auto"/>
              <w:ind w:right="-249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1.70</w:t>
            </w:r>
          </w:p>
        </w:tc>
        <w:tc>
          <w:tcPr>
            <w:tcW w:w="2268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2.66</w:t>
            </w:r>
          </w:p>
        </w:tc>
        <w:tc>
          <w:tcPr>
            <w:tcW w:w="2693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0.66</w:t>
            </w:r>
          </w:p>
        </w:tc>
      </w:tr>
      <w:tr w:rsidR="00831D41" w:rsidTr="00CC1309">
        <w:trPr>
          <w:trHeight w:val="602"/>
        </w:trPr>
        <w:tc>
          <w:tcPr>
            <w:tcW w:w="1985" w:type="dxa"/>
            <w:vMerge/>
          </w:tcPr>
          <w:p w:rsidR="00831D41" w:rsidRPr="00C63B98" w:rsidRDefault="00831D41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0.09</w:t>
            </w:r>
          </w:p>
        </w:tc>
        <w:tc>
          <w:tcPr>
            <w:tcW w:w="2268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2.54</w:t>
            </w:r>
          </w:p>
        </w:tc>
        <w:tc>
          <w:tcPr>
            <w:tcW w:w="2693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2.56</w:t>
            </w:r>
          </w:p>
        </w:tc>
      </w:tr>
      <w:tr w:rsidR="00831D41" w:rsidTr="00CC1309">
        <w:trPr>
          <w:trHeight w:val="602"/>
        </w:trPr>
        <w:tc>
          <w:tcPr>
            <w:tcW w:w="1985" w:type="dxa"/>
            <w:vMerge/>
          </w:tcPr>
          <w:p w:rsidR="00831D41" w:rsidRPr="00C63B98" w:rsidRDefault="00831D41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2.60</w:t>
            </w:r>
          </w:p>
        </w:tc>
        <w:tc>
          <w:tcPr>
            <w:tcW w:w="2268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2.56</w:t>
            </w:r>
          </w:p>
        </w:tc>
        <w:tc>
          <w:tcPr>
            <w:tcW w:w="2693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1.60</w:t>
            </w:r>
          </w:p>
        </w:tc>
      </w:tr>
      <w:tr w:rsidR="00831D41" w:rsidTr="00CC1309">
        <w:trPr>
          <w:trHeight w:val="576"/>
        </w:trPr>
        <w:tc>
          <w:tcPr>
            <w:tcW w:w="1985" w:type="dxa"/>
            <w:vMerge/>
          </w:tcPr>
          <w:p w:rsidR="00831D41" w:rsidRPr="00C63B98" w:rsidRDefault="00831D41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2.56</w:t>
            </w:r>
          </w:p>
        </w:tc>
        <w:tc>
          <w:tcPr>
            <w:tcW w:w="2268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2.35</w:t>
            </w:r>
          </w:p>
        </w:tc>
        <w:tc>
          <w:tcPr>
            <w:tcW w:w="2693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2.02</w:t>
            </w:r>
          </w:p>
        </w:tc>
      </w:tr>
      <w:tr w:rsidR="00831D41" w:rsidTr="00CC1309">
        <w:trPr>
          <w:trHeight w:val="602"/>
        </w:trPr>
        <w:tc>
          <w:tcPr>
            <w:tcW w:w="1985" w:type="dxa"/>
            <w:vMerge/>
          </w:tcPr>
          <w:p w:rsidR="00831D41" w:rsidRPr="00C63B98" w:rsidRDefault="00831D41" w:rsidP="00831D41">
            <w:pPr>
              <w:spacing w:before="240" w:line="276" w:lineRule="auto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1.82</w:t>
            </w:r>
          </w:p>
        </w:tc>
        <w:tc>
          <w:tcPr>
            <w:tcW w:w="2268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2.33</w:t>
            </w:r>
          </w:p>
        </w:tc>
        <w:tc>
          <w:tcPr>
            <w:tcW w:w="2693" w:type="dxa"/>
            <w:vAlign w:val="center"/>
          </w:tcPr>
          <w:p w:rsidR="00831D41" w:rsidRPr="00C63B98" w:rsidRDefault="00AD79A8" w:rsidP="00831D41">
            <w:pPr>
              <w:spacing w:before="240" w:line="276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</w:tr>
      <w:tr w:rsidR="00831D41" w:rsidTr="00CC1309">
        <w:trPr>
          <w:trHeight w:val="602"/>
        </w:trPr>
        <w:tc>
          <w:tcPr>
            <w:tcW w:w="1985" w:type="dxa"/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Average</w:t>
            </w:r>
          </w:p>
        </w:tc>
        <w:tc>
          <w:tcPr>
            <w:tcW w:w="2126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1.75</w:t>
            </w:r>
          </w:p>
        </w:tc>
        <w:tc>
          <w:tcPr>
            <w:tcW w:w="2268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2.49</w:t>
            </w:r>
          </w:p>
        </w:tc>
        <w:tc>
          <w:tcPr>
            <w:tcW w:w="2693" w:type="dxa"/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1.71</w:t>
            </w:r>
          </w:p>
        </w:tc>
      </w:tr>
      <w:tr w:rsidR="00831D41" w:rsidTr="00CC1309">
        <w:trPr>
          <w:trHeight w:val="602"/>
        </w:trPr>
        <w:tc>
          <w:tcPr>
            <w:tcW w:w="1985" w:type="dxa"/>
            <w:tcBorders>
              <w:bottom w:val="single" w:sz="4" w:space="0" w:color="auto"/>
            </w:tcBorders>
          </w:tcPr>
          <w:p w:rsidR="00831D41" w:rsidRPr="00C63B98" w:rsidRDefault="00831D41" w:rsidP="00831D41">
            <w:pPr>
              <w:spacing w:before="240" w:line="276" w:lineRule="auto"/>
              <w:jc w:val="center"/>
              <w:rPr>
                <w:b/>
                <w:sz w:val="22"/>
              </w:rPr>
            </w:pPr>
            <w:r w:rsidRPr="00C63B98">
              <w:rPr>
                <w:b/>
                <w:sz w:val="22"/>
              </w:rPr>
              <w:t>SD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1.02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0.14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831D41" w:rsidRPr="00C63B98" w:rsidRDefault="00AD79A8" w:rsidP="00831D4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en-GB"/>
              </w:rPr>
              <w:t>0.80</w:t>
            </w:r>
          </w:p>
        </w:tc>
      </w:tr>
    </w:tbl>
    <w:p w:rsidR="00C63B98" w:rsidRDefault="00C63B98" w:rsidP="00831D41">
      <w:pPr>
        <w:spacing w:line="276" w:lineRule="auto"/>
      </w:pPr>
    </w:p>
    <w:p w:rsidR="00AD79A8" w:rsidRDefault="00AD79A8">
      <w:pPr>
        <w:spacing w:after="200" w:line="276" w:lineRule="auto"/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:rsidR="00831D41" w:rsidRDefault="00831D41" w:rsidP="00831D41">
      <w:pPr>
        <w:spacing w:line="276" w:lineRule="auto"/>
        <w:rPr>
          <w:b/>
          <w:u w:val="single"/>
        </w:rPr>
      </w:pPr>
      <w:r>
        <w:rPr>
          <w:b/>
          <w:u w:val="single"/>
        </w:rPr>
        <w:lastRenderedPageBreak/>
        <w:t>Results:</w:t>
      </w:r>
    </w:p>
    <w:p w:rsidR="00AD79A8" w:rsidRDefault="00AD79A8" w:rsidP="00831D41">
      <w:pPr>
        <w:spacing w:line="276" w:lineRule="auto"/>
        <w:rPr>
          <w:b/>
          <w:u w:val="single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2020"/>
        <w:gridCol w:w="1116"/>
        <w:gridCol w:w="960"/>
        <w:gridCol w:w="1116"/>
        <w:gridCol w:w="1096"/>
        <w:gridCol w:w="1116"/>
        <w:gridCol w:w="1663"/>
      </w:tblGrid>
      <w:tr w:rsidR="00AD79A8" w:rsidRPr="00AD79A8" w:rsidTr="00AD79A8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proofErr w:type="spellStart"/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Anova</w:t>
            </w:r>
            <w:proofErr w:type="spellEnd"/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: Single Factor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6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AD79A8" w:rsidRPr="00AD79A8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AD79A8" w:rsidRPr="00AD79A8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SUMMARY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AD79A8" w:rsidRPr="00AD79A8" w:rsidTr="00AD79A8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Groups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Count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Sum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Average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Variance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AD79A8" w:rsidRPr="00AD79A8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5 cm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8.77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1.754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1.03538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AD79A8" w:rsidRPr="00AD79A8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4 cm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12.44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2.488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0.02037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AD79A8" w:rsidRPr="00AD79A8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3 cm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6.84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1.71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0.6444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AD79A8" w:rsidRPr="00AD79A8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AD79A8" w:rsidRPr="00AD79A8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AD79A8" w:rsidRPr="00AD79A8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ANOVA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AD79A8" w:rsidRPr="00AD79A8" w:rsidTr="00AD79A8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Source of Variation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SS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proofErr w:type="spellStart"/>
            <w:r w:rsidRPr="00AD79A8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df</w:t>
            </w:r>
            <w:proofErr w:type="spellEnd"/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MS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F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P-value</w:t>
            </w:r>
          </w:p>
        </w:tc>
        <w:tc>
          <w:tcPr>
            <w:tcW w:w="16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 xml:space="preserve">F </w:t>
            </w:r>
            <w:proofErr w:type="spellStart"/>
            <w:r w:rsidRPr="00AD79A8">
              <w:rPr>
                <w:rFonts w:eastAsia="Times New Roman" w:cs="Times New Roman"/>
                <w:i/>
                <w:iCs/>
                <w:color w:val="000000"/>
                <w:szCs w:val="24"/>
                <w:lang w:eastAsia="en-GB"/>
              </w:rPr>
              <w:t>crit</w:t>
            </w:r>
            <w:proofErr w:type="spellEnd"/>
          </w:p>
        </w:tc>
      </w:tr>
      <w:tr w:rsidR="00AD79A8" w:rsidRPr="00AD79A8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Between Groups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1.829521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0.914761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1.63451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0.239052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3.982298</w:t>
            </w:r>
          </w:p>
        </w:tc>
      </w:tr>
      <w:tr w:rsidR="00AD79A8" w:rsidRPr="00AD79A8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Within Groups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6.1562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11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0.559655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AD79A8" w:rsidRPr="00AD79A8" w:rsidTr="00AD79A8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  <w:tr w:rsidR="00AD79A8" w:rsidRPr="00AD79A8" w:rsidTr="00AD79A8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Total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7.985721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9A8" w:rsidRPr="00AD79A8" w:rsidRDefault="00AD79A8" w:rsidP="00AD79A8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en-GB"/>
              </w:rPr>
            </w:pPr>
            <w:r w:rsidRPr="00AD79A8">
              <w:rPr>
                <w:rFonts w:eastAsia="Times New Roman" w:cs="Times New Roman"/>
                <w:color w:val="000000"/>
                <w:szCs w:val="24"/>
                <w:lang w:eastAsia="en-GB"/>
              </w:rPr>
              <w:t> </w:t>
            </w:r>
          </w:p>
        </w:tc>
      </w:tr>
    </w:tbl>
    <w:p w:rsidR="00AD79A8" w:rsidRDefault="00AD79A8" w:rsidP="00831D41">
      <w:pPr>
        <w:spacing w:line="276" w:lineRule="auto"/>
        <w:rPr>
          <w:b/>
          <w:u w:val="single"/>
        </w:rPr>
      </w:pPr>
    </w:p>
    <w:p w:rsidR="00831D41" w:rsidRDefault="00831D41" w:rsidP="00831D41">
      <w:pPr>
        <w:spacing w:line="276" w:lineRule="auto"/>
      </w:pPr>
    </w:p>
    <w:p w:rsidR="00831D41" w:rsidRDefault="00831D41" w:rsidP="00831D41">
      <w:pPr>
        <w:spacing w:line="276" w:lineRule="auto"/>
        <w:rPr>
          <w:b/>
          <w:szCs w:val="24"/>
          <w:u w:val="single"/>
        </w:rPr>
      </w:pPr>
      <w:r w:rsidRPr="00831D41">
        <w:rPr>
          <w:b/>
          <w:szCs w:val="24"/>
          <w:u w:val="single"/>
        </w:rPr>
        <w:t>Conclusion</w:t>
      </w:r>
      <w:r>
        <w:rPr>
          <w:b/>
          <w:szCs w:val="24"/>
          <w:u w:val="single"/>
        </w:rPr>
        <w:t>:</w:t>
      </w:r>
    </w:p>
    <w:p w:rsidR="00EF439A" w:rsidRDefault="00EF439A" w:rsidP="00831D41">
      <w:pPr>
        <w:spacing w:line="276" w:lineRule="auto"/>
        <w:rPr>
          <w:b/>
          <w:szCs w:val="24"/>
          <w:u w:val="single"/>
        </w:rPr>
      </w:pPr>
    </w:p>
    <w:p w:rsidR="00831D41" w:rsidRPr="00C63B98" w:rsidRDefault="00831D41" w:rsidP="00831D41">
      <w:pPr>
        <w:spacing w:line="276" w:lineRule="auto"/>
      </w:pPr>
      <w:r>
        <w:t xml:space="preserve">As the </w:t>
      </w:r>
      <w:r>
        <w:rPr>
          <w:i/>
        </w:rPr>
        <w:t>p</w:t>
      </w:r>
      <w:r>
        <w:rPr>
          <w:i/>
        </w:rPr>
        <w:softHyphen/>
        <w:t xml:space="preserve"> </w:t>
      </w:r>
      <w:r>
        <w:t>&gt; 0.05, H</w:t>
      </w:r>
      <w:r>
        <w:rPr>
          <w:vertAlign w:val="subscript"/>
        </w:rPr>
        <w:t>0</w:t>
      </w:r>
      <w:r>
        <w:t xml:space="preserve"> is accepted and H</w:t>
      </w:r>
      <w:r>
        <w:rPr>
          <w:vertAlign w:val="subscript"/>
        </w:rPr>
        <w:t>a</w:t>
      </w:r>
      <w:r>
        <w:t xml:space="preserve"> rejected. Therefore there is no significant difference between the observed impulses of force as drop height is varied.</w:t>
      </w:r>
      <w:bookmarkStart w:id="0" w:name="_GoBack"/>
      <w:bookmarkEnd w:id="0"/>
    </w:p>
    <w:sectPr w:rsidR="00831D41" w:rsidRPr="00C63B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E37FB"/>
    <w:multiLevelType w:val="multilevel"/>
    <w:tmpl w:val="5B4841D8"/>
    <w:lvl w:ilvl="0">
      <w:start w:val="1"/>
      <w:numFmt w:val="decimal"/>
      <w:pStyle w:val="Titl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1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2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3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4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5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6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7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8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F0A"/>
    <w:rsid w:val="002232F8"/>
    <w:rsid w:val="00264E9E"/>
    <w:rsid w:val="002D1D0A"/>
    <w:rsid w:val="003D4927"/>
    <w:rsid w:val="004E19EF"/>
    <w:rsid w:val="005E3414"/>
    <w:rsid w:val="008044D9"/>
    <w:rsid w:val="00804F0A"/>
    <w:rsid w:val="00831D41"/>
    <w:rsid w:val="00861AFF"/>
    <w:rsid w:val="00AD79A8"/>
    <w:rsid w:val="00C63B98"/>
    <w:rsid w:val="00C8690E"/>
    <w:rsid w:val="00CC1309"/>
    <w:rsid w:val="00DA7CEE"/>
    <w:rsid w:val="00EB490A"/>
    <w:rsid w:val="00EF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9E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4E9E"/>
    <w:pPr>
      <w:numPr>
        <w:ilvl w:val="1"/>
        <w:numId w:val="1"/>
      </w:numPr>
      <w:spacing w:before="480"/>
      <w:contextualSpacing/>
      <w:outlineLvl w:val="0"/>
    </w:pPr>
    <w:rPr>
      <w:rFonts w:eastAsiaTheme="majorEastAsia" w:cstheme="majorBidi"/>
      <w:b/>
      <w:bCs/>
      <w:sz w:val="30"/>
      <w:szCs w:val="28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804F0A"/>
    <w:pPr>
      <w:numPr>
        <w:ilvl w:val="2"/>
      </w:numPr>
      <w:outlineLvl w:val="1"/>
    </w:pPr>
  </w:style>
  <w:style w:type="paragraph" w:styleId="Heading3">
    <w:name w:val="heading 3"/>
    <w:basedOn w:val="Heading1"/>
    <w:next w:val="Normal"/>
    <w:link w:val="Heading3Char"/>
    <w:autoRedefine/>
    <w:uiPriority w:val="9"/>
    <w:unhideWhenUsed/>
    <w:qFormat/>
    <w:rsid w:val="00264E9E"/>
    <w:pPr>
      <w:numPr>
        <w:ilvl w:val="3"/>
      </w:numPr>
      <w:outlineLvl w:val="2"/>
    </w:pPr>
  </w:style>
  <w:style w:type="paragraph" w:styleId="Heading4">
    <w:name w:val="heading 4"/>
    <w:basedOn w:val="Heading1"/>
    <w:next w:val="Normal"/>
    <w:link w:val="Heading4Char"/>
    <w:autoRedefine/>
    <w:uiPriority w:val="9"/>
    <w:unhideWhenUsed/>
    <w:qFormat/>
    <w:rsid w:val="00264E9E"/>
    <w:pPr>
      <w:numPr>
        <w:ilvl w:val="4"/>
      </w:num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64E9E"/>
    <w:pPr>
      <w:numPr>
        <w:ilvl w:val="5"/>
        <w:numId w:val="1"/>
      </w:numPr>
      <w:spacing w:before="200"/>
      <w:outlineLvl w:val="4"/>
    </w:pPr>
    <w:rPr>
      <w:rFonts w:asciiTheme="majorHAnsi" w:eastAsiaTheme="majorEastAsia" w:hAnsiTheme="majorHAnsi" w:cstheme="majorBidi"/>
      <w:b/>
      <w:bCs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E9E"/>
    <w:pPr>
      <w:numPr>
        <w:ilvl w:val="6"/>
        <w:numId w:val="1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4E9E"/>
    <w:pPr>
      <w:numPr>
        <w:ilvl w:val="7"/>
        <w:numId w:val="1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4E9E"/>
    <w:pPr>
      <w:numPr>
        <w:ilvl w:val="8"/>
        <w:numId w:val="1"/>
      </w:num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4E9E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804F0A"/>
    <w:pPr>
      <w:numPr>
        <w:numId w:val="1"/>
      </w:numPr>
      <w:pBdr>
        <w:bottom w:val="single" w:sz="4" w:space="1" w:color="auto"/>
      </w:pBdr>
      <w:contextualSpacing/>
      <w:jc w:val="left"/>
    </w:pPr>
    <w:rPr>
      <w:rFonts w:eastAsiaTheme="majorEastAsia" w:cstheme="majorBidi"/>
      <w:noProof/>
      <w:spacing w:val="5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4F0A"/>
    <w:rPr>
      <w:rFonts w:ascii="Times New Roman" w:eastAsiaTheme="majorEastAsia" w:hAnsi="Times New Roman" w:cstheme="majorBidi"/>
      <w:noProof/>
      <w:spacing w:val="5"/>
      <w:sz w:val="3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64E9E"/>
    <w:rPr>
      <w:rFonts w:ascii="Times New Roman" w:eastAsiaTheme="majorEastAsia" w:hAnsi="Times New Roman" w:cstheme="majorBidi"/>
      <w:b/>
      <w:bCs/>
      <w:sz w:val="3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04F0A"/>
    <w:rPr>
      <w:rFonts w:ascii="Times New Roman" w:eastAsiaTheme="majorEastAsia" w:hAnsi="Times New Roman" w:cstheme="majorBidi"/>
      <w:b/>
      <w:bCs/>
      <w:sz w:val="3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64E9E"/>
    <w:rPr>
      <w:rFonts w:ascii="Times New Roman" w:eastAsiaTheme="majorEastAsia" w:hAnsi="Times New Roman" w:cstheme="majorBidi"/>
      <w:b/>
      <w:bCs/>
      <w:sz w:val="30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264E9E"/>
    <w:rPr>
      <w:rFonts w:ascii="Times New Roman" w:eastAsiaTheme="majorEastAsia" w:hAnsi="Times New Roman" w:cstheme="majorBidi"/>
      <w:b/>
      <w:bCs/>
      <w:sz w:val="30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64E9E"/>
    <w:rPr>
      <w:rFonts w:asciiTheme="majorHAnsi" w:eastAsiaTheme="majorEastAsia" w:hAnsiTheme="majorHAnsi" w:cstheme="majorBidi"/>
      <w:b/>
      <w:bCs/>
      <w:i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E9E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4E9E"/>
    <w:rPr>
      <w:rFonts w:asciiTheme="majorHAnsi" w:eastAsiaTheme="majorEastAsia" w:hAnsiTheme="majorHAnsi" w:cstheme="majorBidi"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4E9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4E9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64E9E"/>
    <w:pPr>
      <w:tabs>
        <w:tab w:val="left" w:pos="440"/>
        <w:tab w:val="right" w:leader="dot" w:pos="9016"/>
      </w:tabs>
      <w:spacing w:before="360"/>
      <w:jc w:val="left"/>
    </w:pPr>
    <w:rPr>
      <w:rFonts w:asciiTheme="majorHAnsi" w:hAnsiTheme="majorHAnsi"/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64E9E"/>
    <w:pPr>
      <w:spacing w:before="240"/>
      <w:jc w:val="left"/>
    </w:pPr>
    <w:rPr>
      <w:rFonts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64E9E"/>
    <w:pPr>
      <w:ind w:left="220"/>
      <w:jc w:val="left"/>
    </w:pPr>
    <w:rPr>
      <w:rFonts w:cstheme="minorHAnsi"/>
      <w:sz w:val="20"/>
      <w:szCs w:val="20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64E9E"/>
    <w:pPr>
      <w:spacing w:after="600" w:line="240" w:lineRule="auto"/>
      <w:jc w:val="right"/>
    </w:pPr>
    <w:rPr>
      <w:rFonts w:eastAsiaTheme="majorEastAsia" w:cstheme="majorBidi"/>
      <w:i/>
      <w:iCs/>
      <w:spacing w:val="13"/>
      <w:sz w:val="22"/>
      <w:szCs w:val="24"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264E9E"/>
    <w:rPr>
      <w:rFonts w:ascii="Times New Roman" w:eastAsiaTheme="majorEastAsia" w:hAnsi="Times New Roman" w:cstheme="majorBidi"/>
      <w:i/>
      <w:iCs/>
      <w:spacing w:val="13"/>
      <w:szCs w:val="24"/>
      <w:u w:val="single"/>
    </w:rPr>
  </w:style>
  <w:style w:type="character" w:styleId="Strong">
    <w:name w:val="Strong"/>
    <w:uiPriority w:val="22"/>
    <w:qFormat/>
    <w:rsid w:val="00264E9E"/>
    <w:rPr>
      <w:b/>
      <w:bCs/>
    </w:rPr>
  </w:style>
  <w:style w:type="character" w:styleId="Emphasis">
    <w:name w:val="Emphasis"/>
    <w:uiPriority w:val="20"/>
    <w:qFormat/>
    <w:rsid w:val="00264E9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264E9E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64E9E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264E9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64E9E"/>
    <w:pPr>
      <w:spacing w:before="200"/>
      <w:ind w:left="360" w:right="360"/>
    </w:pPr>
    <w:rPr>
      <w:rFonts w:asciiTheme="minorHAnsi" w:hAnsiTheme="minorHAnsi"/>
      <w:i/>
      <w:iCs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264E9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4E9E"/>
    <w:pPr>
      <w:pBdr>
        <w:bottom w:val="single" w:sz="4" w:space="1" w:color="auto"/>
      </w:pBdr>
      <w:spacing w:before="200" w:after="280"/>
      <w:ind w:left="1008" w:right="1152"/>
    </w:pPr>
    <w:rPr>
      <w:rFonts w:asciiTheme="minorHAnsi" w:hAnsiTheme="minorHAnsi"/>
      <w:b/>
      <w:bCs/>
      <w:i/>
      <w:iCs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4E9E"/>
    <w:rPr>
      <w:b/>
      <w:bCs/>
      <w:i/>
      <w:iCs/>
    </w:rPr>
  </w:style>
  <w:style w:type="character" w:styleId="SubtleEmphasis">
    <w:name w:val="Subtle Emphasis"/>
    <w:uiPriority w:val="19"/>
    <w:qFormat/>
    <w:rsid w:val="00264E9E"/>
    <w:rPr>
      <w:i/>
      <w:iCs/>
    </w:rPr>
  </w:style>
  <w:style w:type="character" w:styleId="IntenseEmphasis">
    <w:name w:val="Intense Emphasis"/>
    <w:uiPriority w:val="21"/>
    <w:qFormat/>
    <w:rsid w:val="00264E9E"/>
    <w:rPr>
      <w:b/>
      <w:bCs/>
    </w:rPr>
  </w:style>
  <w:style w:type="character" w:styleId="SubtleReference">
    <w:name w:val="Subtle Reference"/>
    <w:uiPriority w:val="31"/>
    <w:qFormat/>
    <w:rsid w:val="00264E9E"/>
    <w:rPr>
      <w:smallCaps/>
    </w:rPr>
  </w:style>
  <w:style w:type="character" w:styleId="IntenseReference">
    <w:name w:val="Intense Reference"/>
    <w:uiPriority w:val="32"/>
    <w:qFormat/>
    <w:rsid w:val="00264E9E"/>
    <w:rPr>
      <w:smallCaps/>
      <w:spacing w:val="5"/>
      <w:u w:val="single"/>
    </w:rPr>
  </w:style>
  <w:style w:type="character" w:styleId="BookTitle">
    <w:name w:val="Book Title"/>
    <w:uiPriority w:val="33"/>
    <w:qFormat/>
    <w:rsid w:val="00264E9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4E9E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804F0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04F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F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F0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F0A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F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F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9E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4E9E"/>
    <w:pPr>
      <w:numPr>
        <w:ilvl w:val="1"/>
        <w:numId w:val="1"/>
      </w:numPr>
      <w:spacing w:before="480"/>
      <w:contextualSpacing/>
      <w:outlineLvl w:val="0"/>
    </w:pPr>
    <w:rPr>
      <w:rFonts w:eastAsiaTheme="majorEastAsia" w:cstheme="majorBidi"/>
      <w:b/>
      <w:bCs/>
      <w:sz w:val="30"/>
      <w:szCs w:val="28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804F0A"/>
    <w:pPr>
      <w:numPr>
        <w:ilvl w:val="2"/>
      </w:numPr>
      <w:outlineLvl w:val="1"/>
    </w:pPr>
  </w:style>
  <w:style w:type="paragraph" w:styleId="Heading3">
    <w:name w:val="heading 3"/>
    <w:basedOn w:val="Heading1"/>
    <w:next w:val="Normal"/>
    <w:link w:val="Heading3Char"/>
    <w:autoRedefine/>
    <w:uiPriority w:val="9"/>
    <w:unhideWhenUsed/>
    <w:qFormat/>
    <w:rsid w:val="00264E9E"/>
    <w:pPr>
      <w:numPr>
        <w:ilvl w:val="3"/>
      </w:numPr>
      <w:outlineLvl w:val="2"/>
    </w:pPr>
  </w:style>
  <w:style w:type="paragraph" w:styleId="Heading4">
    <w:name w:val="heading 4"/>
    <w:basedOn w:val="Heading1"/>
    <w:next w:val="Normal"/>
    <w:link w:val="Heading4Char"/>
    <w:autoRedefine/>
    <w:uiPriority w:val="9"/>
    <w:unhideWhenUsed/>
    <w:qFormat/>
    <w:rsid w:val="00264E9E"/>
    <w:pPr>
      <w:numPr>
        <w:ilvl w:val="4"/>
      </w:num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64E9E"/>
    <w:pPr>
      <w:numPr>
        <w:ilvl w:val="5"/>
        <w:numId w:val="1"/>
      </w:numPr>
      <w:spacing w:before="200"/>
      <w:outlineLvl w:val="4"/>
    </w:pPr>
    <w:rPr>
      <w:rFonts w:asciiTheme="majorHAnsi" w:eastAsiaTheme="majorEastAsia" w:hAnsiTheme="majorHAnsi" w:cstheme="majorBidi"/>
      <w:b/>
      <w:bCs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E9E"/>
    <w:pPr>
      <w:numPr>
        <w:ilvl w:val="6"/>
        <w:numId w:val="1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4E9E"/>
    <w:pPr>
      <w:numPr>
        <w:ilvl w:val="7"/>
        <w:numId w:val="1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4E9E"/>
    <w:pPr>
      <w:numPr>
        <w:ilvl w:val="8"/>
        <w:numId w:val="1"/>
      </w:num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4E9E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804F0A"/>
    <w:pPr>
      <w:numPr>
        <w:numId w:val="1"/>
      </w:numPr>
      <w:pBdr>
        <w:bottom w:val="single" w:sz="4" w:space="1" w:color="auto"/>
      </w:pBdr>
      <w:contextualSpacing/>
      <w:jc w:val="left"/>
    </w:pPr>
    <w:rPr>
      <w:rFonts w:eastAsiaTheme="majorEastAsia" w:cstheme="majorBidi"/>
      <w:noProof/>
      <w:spacing w:val="5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4F0A"/>
    <w:rPr>
      <w:rFonts w:ascii="Times New Roman" w:eastAsiaTheme="majorEastAsia" w:hAnsi="Times New Roman" w:cstheme="majorBidi"/>
      <w:noProof/>
      <w:spacing w:val="5"/>
      <w:sz w:val="3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64E9E"/>
    <w:rPr>
      <w:rFonts w:ascii="Times New Roman" w:eastAsiaTheme="majorEastAsia" w:hAnsi="Times New Roman" w:cstheme="majorBidi"/>
      <w:b/>
      <w:bCs/>
      <w:sz w:val="3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04F0A"/>
    <w:rPr>
      <w:rFonts w:ascii="Times New Roman" w:eastAsiaTheme="majorEastAsia" w:hAnsi="Times New Roman" w:cstheme="majorBidi"/>
      <w:b/>
      <w:bCs/>
      <w:sz w:val="3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64E9E"/>
    <w:rPr>
      <w:rFonts w:ascii="Times New Roman" w:eastAsiaTheme="majorEastAsia" w:hAnsi="Times New Roman" w:cstheme="majorBidi"/>
      <w:b/>
      <w:bCs/>
      <w:sz w:val="30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264E9E"/>
    <w:rPr>
      <w:rFonts w:ascii="Times New Roman" w:eastAsiaTheme="majorEastAsia" w:hAnsi="Times New Roman" w:cstheme="majorBidi"/>
      <w:b/>
      <w:bCs/>
      <w:sz w:val="30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64E9E"/>
    <w:rPr>
      <w:rFonts w:asciiTheme="majorHAnsi" w:eastAsiaTheme="majorEastAsia" w:hAnsiTheme="majorHAnsi" w:cstheme="majorBidi"/>
      <w:b/>
      <w:bCs/>
      <w:i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E9E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4E9E"/>
    <w:rPr>
      <w:rFonts w:asciiTheme="majorHAnsi" w:eastAsiaTheme="majorEastAsia" w:hAnsiTheme="majorHAnsi" w:cstheme="majorBidi"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4E9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4E9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64E9E"/>
    <w:pPr>
      <w:tabs>
        <w:tab w:val="left" w:pos="440"/>
        <w:tab w:val="right" w:leader="dot" w:pos="9016"/>
      </w:tabs>
      <w:spacing w:before="360"/>
      <w:jc w:val="left"/>
    </w:pPr>
    <w:rPr>
      <w:rFonts w:asciiTheme="majorHAnsi" w:hAnsiTheme="majorHAnsi"/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64E9E"/>
    <w:pPr>
      <w:spacing w:before="240"/>
      <w:jc w:val="left"/>
    </w:pPr>
    <w:rPr>
      <w:rFonts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64E9E"/>
    <w:pPr>
      <w:ind w:left="220"/>
      <w:jc w:val="left"/>
    </w:pPr>
    <w:rPr>
      <w:rFonts w:cstheme="minorHAnsi"/>
      <w:sz w:val="20"/>
      <w:szCs w:val="20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64E9E"/>
    <w:pPr>
      <w:spacing w:after="600" w:line="240" w:lineRule="auto"/>
      <w:jc w:val="right"/>
    </w:pPr>
    <w:rPr>
      <w:rFonts w:eastAsiaTheme="majorEastAsia" w:cstheme="majorBidi"/>
      <w:i/>
      <w:iCs/>
      <w:spacing w:val="13"/>
      <w:sz w:val="22"/>
      <w:szCs w:val="24"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264E9E"/>
    <w:rPr>
      <w:rFonts w:ascii="Times New Roman" w:eastAsiaTheme="majorEastAsia" w:hAnsi="Times New Roman" w:cstheme="majorBidi"/>
      <w:i/>
      <w:iCs/>
      <w:spacing w:val="13"/>
      <w:szCs w:val="24"/>
      <w:u w:val="single"/>
    </w:rPr>
  </w:style>
  <w:style w:type="character" w:styleId="Strong">
    <w:name w:val="Strong"/>
    <w:uiPriority w:val="22"/>
    <w:qFormat/>
    <w:rsid w:val="00264E9E"/>
    <w:rPr>
      <w:b/>
      <w:bCs/>
    </w:rPr>
  </w:style>
  <w:style w:type="character" w:styleId="Emphasis">
    <w:name w:val="Emphasis"/>
    <w:uiPriority w:val="20"/>
    <w:qFormat/>
    <w:rsid w:val="00264E9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264E9E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64E9E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264E9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64E9E"/>
    <w:pPr>
      <w:spacing w:before="200"/>
      <w:ind w:left="360" w:right="360"/>
    </w:pPr>
    <w:rPr>
      <w:rFonts w:asciiTheme="minorHAnsi" w:hAnsiTheme="minorHAnsi"/>
      <w:i/>
      <w:iCs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264E9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4E9E"/>
    <w:pPr>
      <w:pBdr>
        <w:bottom w:val="single" w:sz="4" w:space="1" w:color="auto"/>
      </w:pBdr>
      <w:spacing w:before="200" w:after="280"/>
      <w:ind w:left="1008" w:right="1152"/>
    </w:pPr>
    <w:rPr>
      <w:rFonts w:asciiTheme="minorHAnsi" w:hAnsiTheme="minorHAnsi"/>
      <w:b/>
      <w:bCs/>
      <w:i/>
      <w:iCs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4E9E"/>
    <w:rPr>
      <w:b/>
      <w:bCs/>
      <w:i/>
      <w:iCs/>
    </w:rPr>
  </w:style>
  <w:style w:type="character" w:styleId="SubtleEmphasis">
    <w:name w:val="Subtle Emphasis"/>
    <w:uiPriority w:val="19"/>
    <w:qFormat/>
    <w:rsid w:val="00264E9E"/>
    <w:rPr>
      <w:i/>
      <w:iCs/>
    </w:rPr>
  </w:style>
  <w:style w:type="character" w:styleId="IntenseEmphasis">
    <w:name w:val="Intense Emphasis"/>
    <w:uiPriority w:val="21"/>
    <w:qFormat/>
    <w:rsid w:val="00264E9E"/>
    <w:rPr>
      <w:b/>
      <w:bCs/>
    </w:rPr>
  </w:style>
  <w:style w:type="character" w:styleId="SubtleReference">
    <w:name w:val="Subtle Reference"/>
    <w:uiPriority w:val="31"/>
    <w:qFormat/>
    <w:rsid w:val="00264E9E"/>
    <w:rPr>
      <w:smallCaps/>
    </w:rPr>
  </w:style>
  <w:style w:type="character" w:styleId="IntenseReference">
    <w:name w:val="Intense Reference"/>
    <w:uiPriority w:val="32"/>
    <w:qFormat/>
    <w:rsid w:val="00264E9E"/>
    <w:rPr>
      <w:smallCaps/>
      <w:spacing w:val="5"/>
      <w:u w:val="single"/>
    </w:rPr>
  </w:style>
  <w:style w:type="character" w:styleId="BookTitle">
    <w:name w:val="Book Title"/>
    <w:uiPriority w:val="33"/>
    <w:qFormat/>
    <w:rsid w:val="00264E9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4E9E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804F0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04F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F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F0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F0A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F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F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12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</dc:creator>
  <cp:lastModifiedBy>Strathclyde Standard Desktop</cp:lastModifiedBy>
  <cp:revision>10</cp:revision>
  <dcterms:created xsi:type="dcterms:W3CDTF">2013-08-11T13:55:00Z</dcterms:created>
  <dcterms:modified xsi:type="dcterms:W3CDTF">2013-08-12T12:52:00Z</dcterms:modified>
</cp:coreProperties>
</file>